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5EF6" w:rsidRPr="00B843C1" w:rsidRDefault="00D70847" w:rsidP="00D70847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B843C1">
        <w:rPr>
          <w:rFonts w:ascii="Times New Roman" w:hAnsi="Times New Roman" w:cs="Times New Roman"/>
          <w:sz w:val="20"/>
          <w:szCs w:val="20"/>
        </w:rPr>
        <w:t xml:space="preserve">Приложение №3 </w:t>
      </w:r>
    </w:p>
    <w:p w:rsidR="00D70847" w:rsidRPr="00B843C1" w:rsidRDefault="00D70847" w:rsidP="00D70847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B843C1">
        <w:rPr>
          <w:rFonts w:ascii="Times New Roman" w:hAnsi="Times New Roman" w:cs="Times New Roman"/>
          <w:sz w:val="20"/>
          <w:szCs w:val="20"/>
        </w:rPr>
        <w:t>к конкурсной документации</w:t>
      </w:r>
    </w:p>
    <w:p w:rsidR="00D70847" w:rsidRDefault="00D70847" w:rsidP="00D70847">
      <w:pPr>
        <w:spacing w:after="0"/>
        <w:jc w:val="center"/>
        <w:rPr>
          <w:sz w:val="28"/>
          <w:szCs w:val="28"/>
        </w:rPr>
      </w:pPr>
    </w:p>
    <w:p w:rsidR="00D70847" w:rsidRPr="00B843C1" w:rsidRDefault="00D70847" w:rsidP="00D708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843C1">
        <w:rPr>
          <w:rFonts w:ascii="Times New Roman" w:hAnsi="Times New Roman" w:cs="Times New Roman"/>
          <w:sz w:val="28"/>
          <w:szCs w:val="28"/>
        </w:rPr>
        <w:t>Критерии открытого конкурса и их параметры</w:t>
      </w:r>
    </w:p>
    <w:p w:rsidR="00D70847" w:rsidRPr="00FD7536" w:rsidRDefault="00D70847" w:rsidP="00D70847">
      <w:pPr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FD7536">
        <w:rPr>
          <w:rFonts w:ascii="Times New Roman" w:eastAsia="Times New Roman" w:hAnsi="Times New Roman"/>
          <w:b/>
          <w:sz w:val="24"/>
          <w:szCs w:val="24"/>
        </w:rPr>
        <w:t>Предельный размер расходов Концессионера на создание и реконструкцию Объекта соглашения</w:t>
      </w:r>
    </w:p>
    <w:tbl>
      <w:tblPr>
        <w:tblW w:w="13544" w:type="dxa"/>
        <w:jc w:val="center"/>
        <w:tblLook w:val="04A0" w:firstRow="1" w:lastRow="0" w:firstColumn="1" w:lastColumn="0" w:noHBand="0" w:noVBand="1"/>
      </w:tblPr>
      <w:tblGrid>
        <w:gridCol w:w="905"/>
        <w:gridCol w:w="9758"/>
        <w:gridCol w:w="2881"/>
      </w:tblGrid>
      <w:tr w:rsidR="00D70847" w:rsidRPr="00FD7536" w:rsidTr="002F4F23">
        <w:trPr>
          <w:trHeight w:val="1224"/>
          <w:jc w:val="center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0847" w:rsidRPr="00FD7536" w:rsidRDefault="00D70847" w:rsidP="002F4F2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</w:rPr>
            </w:pPr>
            <w:r w:rsidRPr="00FD7536">
              <w:rPr>
                <w:rFonts w:ascii="Times New Roman" w:eastAsia="Times New Roman" w:hAnsi="Times New Roman"/>
                <w:kern w:val="3"/>
                <w:sz w:val="24"/>
                <w:szCs w:val="24"/>
              </w:rPr>
              <w:t>1.</w:t>
            </w:r>
          </w:p>
        </w:tc>
        <w:tc>
          <w:tcPr>
            <w:tcW w:w="126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847" w:rsidRPr="00FD7536" w:rsidRDefault="00D70847" w:rsidP="002F4F23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</w:rPr>
            </w:pPr>
            <w:r w:rsidRPr="00FD7536">
              <w:rPr>
                <w:rFonts w:ascii="Times New Roman" w:eastAsia="Times New Roman" w:hAnsi="Times New Roman"/>
                <w:kern w:val="3"/>
                <w:sz w:val="24"/>
                <w:szCs w:val="24"/>
              </w:rPr>
              <w:t>Предельный размер расходов на создание и реконструкцию</w:t>
            </w:r>
            <w:r w:rsidRPr="00FD7536">
              <w:rPr>
                <w:rFonts w:ascii="Times New Roman" w:eastAsia="Times New Roman" w:hAnsi="Times New Roman"/>
                <w:color w:val="FF0000"/>
                <w:kern w:val="3"/>
                <w:sz w:val="24"/>
                <w:szCs w:val="24"/>
              </w:rPr>
              <w:t xml:space="preserve"> </w:t>
            </w:r>
            <w:r w:rsidRPr="00FD7536">
              <w:rPr>
                <w:rFonts w:ascii="Times New Roman" w:eastAsia="Times New Roman" w:hAnsi="Times New Roman"/>
                <w:kern w:val="3"/>
                <w:sz w:val="24"/>
                <w:szCs w:val="24"/>
              </w:rPr>
              <w:t xml:space="preserve">объекта концессионного соглашения, которые предполагается осуществить, на каждый год срока действия концессионного соглашения, руб. </w:t>
            </w:r>
          </w:p>
        </w:tc>
      </w:tr>
      <w:tr w:rsidR="00D70847" w:rsidRPr="00FD7536" w:rsidTr="002F4F23">
        <w:trPr>
          <w:trHeight w:val="300"/>
          <w:jc w:val="center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0847" w:rsidRPr="00FD7536" w:rsidRDefault="00D70847" w:rsidP="002F4F2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</w:rPr>
            </w:pPr>
            <w:r w:rsidRPr="00FD7536">
              <w:rPr>
                <w:rFonts w:ascii="Times New Roman" w:eastAsia="Times New Roman" w:hAnsi="Times New Roman"/>
                <w:kern w:val="3"/>
                <w:sz w:val="24"/>
                <w:szCs w:val="24"/>
              </w:rPr>
              <w:t>1.1</w:t>
            </w:r>
          </w:p>
        </w:tc>
        <w:tc>
          <w:tcPr>
            <w:tcW w:w="9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847" w:rsidRPr="00FD7536" w:rsidRDefault="00D70847" w:rsidP="002F4F23">
            <w:pPr>
              <w:widowControl w:val="0"/>
              <w:suppressAutoHyphens/>
              <w:autoSpaceDN w:val="0"/>
              <w:spacing w:after="0" w:line="240" w:lineRule="auto"/>
              <w:ind w:firstLineChars="200" w:firstLine="480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</w:rPr>
            </w:pPr>
            <w:r w:rsidRPr="00FD7536">
              <w:rPr>
                <w:rFonts w:ascii="Times New Roman" w:eastAsia="Times New Roman" w:hAnsi="Times New Roman"/>
                <w:kern w:val="3"/>
                <w:sz w:val="24"/>
                <w:szCs w:val="24"/>
              </w:rPr>
              <w:t>в т.ч. на 2019 год</w:t>
            </w:r>
          </w:p>
        </w:tc>
        <w:tc>
          <w:tcPr>
            <w:tcW w:w="2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847" w:rsidRPr="00FD7536" w:rsidRDefault="00AE3EAC" w:rsidP="002F4F2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kern w:val="3"/>
                <w:sz w:val="24"/>
                <w:szCs w:val="24"/>
              </w:rPr>
              <w:t>0,00</w:t>
            </w:r>
          </w:p>
        </w:tc>
      </w:tr>
      <w:tr w:rsidR="00AE3EAC" w:rsidRPr="00FD7536" w:rsidTr="002F4F23">
        <w:trPr>
          <w:trHeight w:val="300"/>
          <w:jc w:val="center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3EAC" w:rsidRPr="00FD7536" w:rsidRDefault="00AE3EAC" w:rsidP="002F4F2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</w:rPr>
            </w:pPr>
            <w:r w:rsidRPr="00FD7536">
              <w:rPr>
                <w:rFonts w:ascii="Times New Roman" w:eastAsia="Times New Roman" w:hAnsi="Times New Roman"/>
                <w:kern w:val="3"/>
                <w:sz w:val="24"/>
                <w:szCs w:val="24"/>
              </w:rPr>
              <w:t>1.2</w:t>
            </w:r>
          </w:p>
        </w:tc>
        <w:tc>
          <w:tcPr>
            <w:tcW w:w="9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3EAC" w:rsidRPr="00FD7536" w:rsidRDefault="00AE3EAC" w:rsidP="002F4F23">
            <w:pPr>
              <w:widowControl w:val="0"/>
              <w:suppressAutoHyphens/>
              <w:autoSpaceDN w:val="0"/>
              <w:spacing w:after="0" w:line="240" w:lineRule="auto"/>
              <w:ind w:firstLineChars="200" w:firstLine="480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</w:rPr>
            </w:pPr>
            <w:r w:rsidRPr="00FD7536">
              <w:rPr>
                <w:rFonts w:ascii="Times New Roman" w:eastAsia="Times New Roman" w:hAnsi="Times New Roman"/>
                <w:kern w:val="3"/>
                <w:sz w:val="24"/>
                <w:szCs w:val="24"/>
              </w:rPr>
              <w:t>в т.ч. на 2020 год</w:t>
            </w:r>
          </w:p>
        </w:tc>
        <w:tc>
          <w:tcPr>
            <w:tcW w:w="2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3EAC" w:rsidRPr="00FD7536" w:rsidRDefault="002F4F23" w:rsidP="002F4F2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kern w:val="3"/>
                <w:sz w:val="24"/>
                <w:szCs w:val="24"/>
              </w:rPr>
              <w:t>81</w:t>
            </w:r>
            <w:r w:rsidR="00AE3EAC" w:rsidRPr="00FD7536">
              <w:rPr>
                <w:rFonts w:ascii="Times New Roman" w:eastAsia="Times New Roman" w:hAnsi="Times New Roman"/>
                <w:kern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kern w:val="3"/>
                <w:sz w:val="24"/>
                <w:szCs w:val="24"/>
              </w:rPr>
              <w:t>5</w:t>
            </w:r>
            <w:r w:rsidR="00AE3EAC" w:rsidRPr="00FD7536">
              <w:rPr>
                <w:rFonts w:ascii="Times New Roman" w:eastAsia="Times New Roman" w:hAnsi="Times New Roman"/>
                <w:kern w:val="3"/>
                <w:sz w:val="24"/>
                <w:szCs w:val="24"/>
              </w:rPr>
              <w:t>00,00</w:t>
            </w:r>
          </w:p>
        </w:tc>
      </w:tr>
      <w:tr w:rsidR="00AE3EAC" w:rsidRPr="00FD7536" w:rsidTr="002F4F23">
        <w:trPr>
          <w:trHeight w:val="300"/>
          <w:jc w:val="center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3EAC" w:rsidRPr="00FD7536" w:rsidRDefault="00AE3EAC" w:rsidP="002F4F2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</w:rPr>
            </w:pPr>
            <w:r w:rsidRPr="00FD7536">
              <w:rPr>
                <w:rFonts w:ascii="Times New Roman" w:eastAsia="Times New Roman" w:hAnsi="Times New Roman"/>
                <w:kern w:val="3"/>
                <w:sz w:val="24"/>
                <w:szCs w:val="24"/>
              </w:rPr>
              <w:t>1.3</w:t>
            </w:r>
          </w:p>
        </w:tc>
        <w:tc>
          <w:tcPr>
            <w:tcW w:w="9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3EAC" w:rsidRPr="00FD7536" w:rsidRDefault="00AE3EAC" w:rsidP="002F4F23">
            <w:pPr>
              <w:widowControl w:val="0"/>
              <w:suppressAutoHyphens/>
              <w:autoSpaceDN w:val="0"/>
              <w:spacing w:after="0" w:line="240" w:lineRule="auto"/>
              <w:ind w:firstLineChars="200" w:firstLine="480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</w:rPr>
            </w:pPr>
            <w:r w:rsidRPr="00FD7536">
              <w:rPr>
                <w:rFonts w:ascii="Times New Roman" w:eastAsia="Times New Roman" w:hAnsi="Times New Roman"/>
                <w:kern w:val="3"/>
                <w:sz w:val="24"/>
                <w:szCs w:val="24"/>
              </w:rPr>
              <w:t>в т.ч. на 2021 год</w:t>
            </w:r>
          </w:p>
        </w:tc>
        <w:tc>
          <w:tcPr>
            <w:tcW w:w="2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3EAC" w:rsidRPr="00FD7536" w:rsidRDefault="002F4F23" w:rsidP="002F4F2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kern w:val="3"/>
                <w:sz w:val="24"/>
                <w:szCs w:val="24"/>
              </w:rPr>
              <w:t>85</w:t>
            </w:r>
            <w:r w:rsidR="00AE3EAC" w:rsidRPr="00FD7536">
              <w:rPr>
                <w:rFonts w:ascii="Times New Roman" w:eastAsia="Times New Roman" w:hAnsi="Times New Roman"/>
                <w:kern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kern w:val="3"/>
                <w:sz w:val="24"/>
                <w:szCs w:val="24"/>
              </w:rPr>
              <w:t>2</w:t>
            </w:r>
            <w:r w:rsidR="00AE3EAC" w:rsidRPr="00FD7536">
              <w:rPr>
                <w:rFonts w:ascii="Times New Roman" w:eastAsia="Times New Roman" w:hAnsi="Times New Roman"/>
                <w:kern w:val="3"/>
                <w:sz w:val="24"/>
                <w:szCs w:val="24"/>
              </w:rPr>
              <w:t>00,00</w:t>
            </w:r>
          </w:p>
        </w:tc>
      </w:tr>
      <w:tr w:rsidR="00AE3EAC" w:rsidRPr="00FD7536" w:rsidTr="002F4F23">
        <w:trPr>
          <w:trHeight w:val="300"/>
          <w:jc w:val="center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3EAC" w:rsidRPr="00FD7536" w:rsidRDefault="00AE3EAC" w:rsidP="002F4F2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</w:rPr>
            </w:pPr>
            <w:r w:rsidRPr="00FD7536">
              <w:rPr>
                <w:rFonts w:ascii="Times New Roman" w:eastAsia="Times New Roman" w:hAnsi="Times New Roman"/>
                <w:kern w:val="3"/>
                <w:sz w:val="24"/>
                <w:szCs w:val="24"/>
              </w:rPr>
              <w:t>1.4</w:t>
            </w:r>
          </w:p>
        </w:tc>
        <w:tc>
          <w:tcPr>
            <w:tcW w:w="9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3EAC" w:rsidRPr="00FD7536" w:rsidRDefault="00AE3EAC" w:rsidP="002F4F23">
            <w:pPr>
              <w:widowControl w:val="0"/>
              <w:suppressAutoHyphens/>
              <w:autoSpaceDN w:val="0"/>
              <w:spacing w:after="0" w:line="240" w:lineRule="auto"/>
              <w:ind w:firstLineChars="200" w:firstLine="480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</w:rPr>
            </w:pPr>
            <w:r w:rsidRPr="00FD7536">
              <w:rPr>
                <w:rFonts w:ascii="Times New Roman" w:eastAsia="Times New Roman" w:hAnsi="Times New Roman"/>
                <w:kern w:val="3"/>
                <w:sz w:val="24"/>
                <w:szCs w:val="24"/>
              </w:rPr>
              <w:t>в т.ч. на 2022 год</w:t>
            </w:r>
          </w:p>
        </w:tc>
        <w:tc>
          <w:tcPr>
            <w:tcW w:w="2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3EAC" w:rsidRPr="00FD7536" w:rsidRDefault="002F4F23" w:rsidP="002F4F2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kern w:val="3"/>
                <w:sz w:val="24"/>
                <w:szCs w:val="24"/>
              </w:rPr>
              <w:t>85</w:t>
            </w:r>
            <w:r w:rsidRPr="00FD7536">
              <w:rPr>
                <w:rFonts w:ascii="Times New Roman" w:eastAsia="Times New Roman" w:hAnsi="Times New Roman"/>
                <w:kern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kern w:val="3"/>
                <w:sz w:val="24"/>
                <w:szCs w:val="24"/>
              </w:rPr>
              <w:t>2</w:t>
            </w:r>
            <w:r w:rsidRPr="00FD7536">
              <w:rPr>
                <w:rFonts w:ascii="Times New Roman" w:eastAsia="Times New Roman" w:hAnsi="Times New Roman"/>
                <w:kern w:val="3"/>
                <w:sz w:val="24"/>
                <w:szCs w:val="24"/>
              </w:rPr>
              <w:t>00,00</w:t>
            </w:r>
          </w:p>
        </w:tc>
      </w:tr>
      <w:tr w:rsidR="00AE3EAC" w:rsidRPr="00FD7536" w:rsidTr="002F4F23">
        <w:trPr>
          <w:trHeight w:val="300"/>
          <w:jc w:val="center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3EAC" w:rsidRPr="00FD7536" w:rsidRDefault="00AE3EAC" w:rsidP="002F4F2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</w:rPr>
            </w:pPr>
            <w:r w:rsidRPr="00FD7536">
              <w:rPr>
                <w:rFonts w:ascii="Times New Roman" w:eastAsia="Times New Roman" w:hAnsi="Times New Roman"/>
                <w:kern w:val="3"/>
                <w:sz w:val="24"/>
                <w:szCs w:val="24"/>
              </w:rPr>
              <w:t>1.5</w:t>
            </w:r>
          </w:p>
        </w:tc>
        <w:tc>
          <w:tcPr>
            <w:tcW w:w="9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3EAC" w:rsidRPr="00FD7536" w:rsidRDefault="00AE3EAC" w:rsidP="002F4F23">
            <w:pPr>
              <w:widowControl w:val="0"/>
              <w:suppressAutoHyphens/>
              <w:autoSpaceDN w:val="0"/>
              <w:spacing w:after="0" w:line="240" w:lineRule="auto"/>
              <w:ind w:firstLineChars="200" w:firstLine="480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</w:rPr>
            </w:pPr>
            <w:r w:rsidRPr="00FD7536">
              <w:rPr>
                <w:rFonts w:ascii="Times New Roman" w:eastAsia="Times New Roman" w:hAnsi="Times New Roman"/>
                <w:kern w:val="3"/>
                <w:sz w:val="24"/>
                <w:szCs w:val="24"/>
              </w:rPr>
              <w:t>в т.ч. на 2023 год</w:t>
            </w:r>
          </w:p>
        </w:tc>
        <w:tc>
          <w:tcPr>
            <w:tcW w:w="2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3EAC" w:rsidRPr="00FD7536" w:rsidRDefault="002F4F23" w:rsidP="002F4F2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kern w:val="3"/>
                <w:sz w:val="24"/>
                <w:szCs w:val="24"/>
              </w:rPr>
              <w:t>85</w:t>
            </w:r>
            <w:r w:rsidRPr="00FD7536">
              <w:rPr>
                <w:rFonts w:ascii="Times New Roman" w:eastAsia="Times New Roman" w:hAnsi="Times New Roman"/>
                <w:kern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kern w:val="3"/>
                <w:sz w:val="24"/>
                <w:szCs w:val="24"/>
              </w:rPr>
              <w:t>2</w:t>
            </w:r>
            <w:r w:rsidRPr="00FD7536">
              <w:rPr>
                <w:rFonts w:ascii="Times New Roman" w:eastAsia="Times New Roman" w:hAnsi="Times New Roman"/>
                <w:kern w:val="3"/>
                <w:sz w:val="24"/>
                <w:szCs w:val="24"/>
              </w:rPr>
              <w:t>00,00</w:t>
            </w:r>
          </w:p>
        </w:tc>
      </w:tr>
      <w:tr w:rsidR="00AE3EAC" w:rsidRPr="00FD7536" w:rsidTr="002F4F23">
        <w:trPr>
          <w:trHeight w:val="300"/>
          <w:jc w:val="center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3EAC" w:rsidRPr="00FD7536" w:rsidRDefault="00AE3EAC" w:rsidP="002F4F2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</w:rPr>
            </w:pPr>
            <w:r w:rsidRPr="00FD7536">
              <w:rPr>
                <w:rFonts w:ascii="Times New Roman" w:eastAsia="Times New Roman" w:hAnsi="Times New Roman"/>
                <w:kern w:val="3"/>
                <w:sz w:val="24"/>
                <w:szCs w:val="24"/>
              </w:rPr>
              <w:t>1.6</w:t>
            </w:r>
          </w:p>
        </w:tc>
        <w:tc>
          <w:tcPr>
            <w:tcW w:w="9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3EAC" w:rsidRPr="00FD7536" w:rsidRDefault="00AE3EAC" w:rsidP="00AE3EAC">
            <w:pPr>
              <w:widowControl w:val="0"/>
              <w:suppressAutoHyphens/>
              <w:autoSpaceDN w:val="0"/>
              <w:spacing w:after="0" w:line="240" w:lineRule="auto"/>
              <w:ind w:firstLineChars="200" w:firstLine="480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</w:rPr>
            </w:pPr>
            <w:r w:rsidRPr="00FD7536">
              <w:rPr>
                <w:rFonts w:ascii="Times New Roman" w:eastAsia="Times New Roman" w:hAnsi="Times New Roman"/>
                <w:kern w:val="3"/>
                <w:sz w:val="24"/>
                <w:szCs w:val="24"/>
              </w:rPr>
              <w:t>в т.ч. на 2024</w:t>
            </w:r>
            <w:r>
              <w:rPr>
                <w:rFonts w:ascii="Times New Roman" w:eastAsia="Times New Roman" w:hAnsi="Times New Roman"/>
                <w:kern w:val="3"/>
                <w:sz w:val="24"/>
                <w:szCs w:val="24"/>
              </w:rPr>
              <w:t xml:space="preserve"> </w:t>
            </w:r>
            <w:r w:rsidRPr="00FD7536">
              <w:rPr>
                <w:rFonts w:ascii="Times New Roman" w:eastAsia="Times New Roman" w:hAnsi="Times New Roman"/>
                <w:kern w:val="3"/>
                <w:sz w:val="24"/>
                <w:szCs w:val="24"/>
              </w:rPr>
              <w:t>год</w:t>
            </w:r>
          </w:p>
        </w:tc>
        <w:tc>
          <w:tcPr>
            <w:tcW w:w="2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3EAC" w:rsidRPr="00FD7536" w:rsidRDefault="002F4F23" w:rsidP="002F4F2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kern w:val="3"/>
                <w:sz w:val="24"/>
                <w:szCs w:val="24"/>
              </w:rPr>
              <w:t>22 7</w:t>
            </w:r>
            <w:r w:rsidR="00AE3EAC" w:rsidRPr="00FD7536">
              <w:rPr>
                <w:rFonts w:ascii="Times New Roman" w:eastAsia="Times New Roman" w:hAnsi="Times New Roman"/>
                <w:kern w:val="3"/>
                <w:sz w:val="24"/>
                <w:szCs w:val="24"/>
              </w:rPr>
              <w:t>00,00</w:t>
            </w:r>
          </w:p>
        </w:tc>
      </w:tr>
      <w:tr w:rsidR="002F4F23" w:rsidRPr="00FD7536" w:rsidTr="008871BA">
        <w:trPr>
          <w:trHeight w:val="318"/>
          <w:jc w:val="center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4F23" w:rsidRPr="00FD7536" w:rsidRDefault="002F4F23" w:rsidP="002F4F2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kern w:val="3"/>
                <w:sz w:val="24"/>
                <w:szCs w:val="24"/>
              </w:rPr>
              <w:t>1.7</w:t>
            </w:r>
          </w:p>
        </w:tc>
        <w:tc>
          <w:tcPr>
            <w:tcW w:w="9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F23" w:rsidRDefault="002F4F23" w:rsidP="008871BA">
            <w:pPr>
              <w:ind w:firstLine="456"/>
            </w:pPr>
            <w:r w:rsidRPr="00451A7F">
              <w:rPr>
                <w:rFonts w:ascii="Times New Roman" w:eastAsia="Times New Roman" w:hAnsi="Times New Roman"/>
                <w:kern w:val="3"/>
                <w:sz w:val="24"/>
                <w:szCs w:val="24"/>
              </w:rPr>
              <w:t>в т.ч. на 202</w:t>
            </w:r>
            <w:r>
              <w:rPr>
                <w:rFonts w:ascii="Times New Roman" w:eastAsia="Times New Roman" w:hAnsi="Times New Roman"/>
                <w:kern w:val="3"/>
                <w:sz w:val="24"/>
                <w:szCs w:val="24"/>
              </w:rPr>
              <w:t>5</w:t>
            </w:r>
            <w:r w:rsidRPr="00451A7F">
              <w:rPr>
                <w:rFonts w:ascii="Times New Roman" w:eastAsia="Times New Roman" w:hAnsi="Times New Roman"/>
                <w:kern w:val="3"/>
                <w:sz w:val="24"/>
                <w:szCs w:val="24"/>
              </w:rPr>
              <w:t xml:space="preserve"> год</w:t>
            </w:r>
          </w:p>
        </w:tc>
        <w:tc>
          <w:tcPr>
            <w:tcW w:w="2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4F23" w:rsidRDefault="002F4F23" w:rsidP="002F4F2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kern w:val="3"/>
                <w:sz w:val="24"/>
                <w:szCs w:val="24"/>
              </w:rPr>
              <w:t>49975,00</w:t>
            </w:r>
          </w:p>
        </w:tc>
      </w:tr>
      <w:tr w:rsidR="002F4F23" w:rsidRPr="00FD7536" w:rsidTr="002F4F23">
        <w:trPr>
          <w:trHeight w:val="300"/>
          <w:jc w:val="center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4F23" w:rsidRPr="00FD7536" w:rsidRDefault="002F4F23" w:rsidP="002F4F2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kern w:val="3"/>
                <w:sz w:val="24"/>
                <w:szCs w:val="24"/>
              </w:rPr>
              <w:t>1.8</w:t>
            </w:r>
          </w:p>
        </w:tc>
        <w:tc>
          <w:tcPr>
            <w:tcW w:w="9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F23" w:rsidRDefault="002F4F23" w:rsidP="008871BA">
            <w:pPr>
              <w:ind w:firstLine="456"/>
            </w:pPr>
            <w:r w:rsidRPr="00451A7F">
              <w:rPr>
                <w:rFonts w:ascii="Times New Roman" w:eastAsia="Times New Roman" w:hAnsi="Times New Roman"/>
                <w:kern w:val="3"/>
                <w:sz w:val="24"/>
                <w:szCs w:val="24"/>
              </w:rPr>
              <w:t>в т.ч. на 202</w:t>
            </w:r>
            <w:r>
              <w:rPr>
                <w:rFonts w:ascii="Times New Roman" w:eastAsia="Times New Roman" w:hAnsi="Times New Roman"/>
                <w:kern w:val="3"/>
                <w:sz w:val="24"/>
                <w:szCs w:val="24"/>
              </w:rPr>
              <w:t>6</w:t>
            </w:r>
            <w:r w:rsidRPr="00451A7F">
              <w:rPr>
                <w:rFonts w:ascii="Times New Roman" w:eastAsia="Times New Roman" w:hAnsi="Times New Roman"/>
                <w:kern w:val="3"/>
                <w:sz w:val="24"/>
                <w:szCs w:val="24"/>
              </w:rPr>
              <w:t xml:space="preserve"> год</w:t>
            </w:r>
          </w:p>
        </w:tc>
        <w:tc>
          <w:tcPr>
            <w:tcW w:w="2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F23" w:rsidRDefault="002F4F23" w:rsidP="008871BA">
            <w:pPr>
              <w:jc w:val="center"/>
            </w:pPr>
            <w:r w:rsidRPr="00DB533F">
              <w:rPr>
                <w:rFonts w:ascii="Times New Roman" w:eastAsia="Times New Roman" w:hAnsi="Times New Roman"/>
                <w:kern w:val="3"/>
                <w:sz w:val="24"/>
                <w:szCs w:val="24"/>
              </w:rPr>
              <w:t>49975,00</w:t>
            </w:r>
          </w:p>
        </w:tc>
      </w:tr>
      <w:tr w:rsidR="002F4F23" w:rsidRPr="00FD7536" w:rsidTr="002F4F23">
        <w:trPr>
          <w:trHeight w:val="300"/>
          <w:jc w:val="center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4F23" w:rsidRPr="00FD7536" w:rsidRDefault="002F4F23" w:rsidP="002F4F2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kern w:val="3"/>
                <w:sz w:val="24"/>
                <w:szCs w:val="24"/>
              </w:rPr>
              <w:t>1.9</w:t>
            </w:r>
          </w:p>
        </w:tc>
        <w:tc>
          <w:tcPr>
            <w:tcW w:w="9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F23" w:rsidRDefault="002F4F23" w:rsidP="008871BA">
            <w:pPr>
              <w:ind w:firstLine="456"/>
            </w:pPr>
            <w:r w:rsidRPr="00451A7F">
              <w:rPr>
                <w:rFonts w:ascii="Times New Roman" w:eastAsia="Times New Roman" w:hAnsi="Times New Roman"/>
                <w:kern w:val="3"/>
                <w:sz w:val="24"/>
                <w:szCs w:val="24"/>
              </w:rPr>
              <w:t>в т.ч. на 202</w:t>
            </w:r>
            <w:r>
              <w:rPr>
                <w:rFonts w:ascii="Times New Roman" w:eastAsia="Times New Roman" w:hAnsi="Times New Roman"/>
                <w:kern w:val="3"/>
                <w:sz w:val="24"/>
                <w:szCs w:val="24"/>
              </w:rPr>
              <w:t>7</w:t>
            </w:r>
            <w:r w:rsidRPr="00451A7F">
              <w:rPr>
                <w:rFonts w:ascii="Times New Roman" w:eastAsia="Times New Roman" w:hAnsi="Times New Roman"/>
                <w:kern w:val="3"/>
                <w:sz w:val="24"/>
                <w:szCs w:val="24"/>
              </w:rPr>
              <w:t xml:space="preserve"> год</w:t>
            </w:r>
          </w:p>
        </w:tc>
        <w:tc>
          <w:tcPr>
            <w:tcW w:w="2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F23" w:rsidRDefault="002F4F23" w:rsidP="008871BA">
            <w:pPr>
              <w:jc w:val="center"/>
            </w:pPr>
            <w:r w:rsidRPr="00DB533F">
              <w:rPr>
                <w:rFonts w:ascii="Times New Roman" w:eastAsia="Times New Roman" w:hAnsi="Times New Roman"/>
                <w:kern w:val="3"/>
                <w:sz w:val="24"/>
                <w:szCs w:val="24"/>
              </w:rPr>
              <w:t>49975,00</w:t>
            </w:r>
          </w:p>
        </w:tc>
      </w:tr>
      <w:tr w:rsidR="00AE3EAC" w:rsidRPr="00FD7536" w:rsidTr="002F4F23">
        <w:trPr>
          <w:trHeight w:val="300"/>
          <w:jc w:val="center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3EAC" w:rsidRPr="00FD7536" w:rsidRDefault="00AE3EAC" w:rsidP="002F4F2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kern w:val="3"/>
                <w:sz w:val="24"/>
                <w:szCs w:val="24"/>
              </w:rPr>
              <w:t>1.</w:t>
            </w:r>
            <w:r w:rsidR="002F4F23">
              <w:rPr>
                <w:rFonts w:ascii="Times New Roman" w:eastAsia="Times New Roman" w:hAnsi="Times New Roman"/>
                <w:kern w:val="3"/>
                <w:sz w:val="24"/>
                <w:szCs w:val="24"/>
              </w:rPr>
              <w:t>10</w:t>
            </w:r>
          </w:p>
        </w:tc>
        <w:tc>
          <w:tcPr>
            <w:tcW w:w="9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3EAC" w:rsidRPr="00FD7536" w:rsidRDefault="00AE3EAC" w:rsidP="00AE3EAC">
            <w:pPr>
              <w:widowControl w:val="0"/>
              <w:suppressAutoHyphens/>
              <w:autoSpaceDN w:val="0"/>
              <w:spacing w:after="0" w:line="240" w:lineRule="auto"/>
              <w:ind w:firstLineChars="200" w:firstLine="480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</w:rPr>
            </w:pPr>
            <w:r w:rsidRPr="00FD7536">
              <w:rPr>
                <w:rFonts w:ascii="Times New Roman" w:eastAsia="Times New Roman" w:hAnsi="Times New Roman"/>
                <w:kern w:val="3"/>
                <w:sz w:val="24"/>
                <w:szCs w:val="24"/>
              </w:rPr>
              <w:t>в т.ч. на</w:t>
            </w:r>
            <w:r w:rsidR="002F4F23">
              <w:rPr>
                <w:rFonts w:ascii="Times New Roman" w:eastAsia="Times New Roman" w:hAnsi="Times New Roman"/>
                <w:kern w:val="3"/>
                <w:sz w:val="24"/>
                <w:szCs w:val="24"/>
              </w:rPr>
              <w:t xml:space="preserve"> </w:t>
            </w:r>
            <w:r w:rsidRPr="00FD7536">
              <w:rPr>
                <w:rFonts w:ascii="Times New Roman" w:eastAsia="Times New Roman" w:hAnsi="Times New Roman"/>
                <w:kern w:val="3"/>
                <w:sz w:val="24"/>
                <w:szCs w:val="24"/>
              </w:rPr>
              <w:t>2028 годы</w:t>
            </w:r>
          </w:p>
        </w:tc>
        <w:tc>
          <w:tcPr>
            <w:tcW w:w="2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3EAC" w:rsidRPr="00FD7536" w:rsidRDefault="002F4F23" w:rsidP="002F4F2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kern w:val="3"/>
                <w:sz w:val="24"/>
                <w:szCs w:val="24"/>
              </w:rPr>
              <w:t>49975,00</w:t>
            </w:r>
          </w:p>
        </w:tc>
      </w:tr>
    </w:tbl>
    <w:p w:rsidR="00AE3EAC" w:rsidRDefault="00AE3EAC" w:rsidP="00AE3EAC">
      <w:pPr>
        <w:autoSpaceDE w:val="0"/>
        <w:autoSpaceDN w:val="0"/>
        <w:adjustRightInd w:val="0"/>
        <w:spacing w:after="0" w:line="240" w:lineRule="auto"/>
        <w:ind w:left="90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D70847" w:rsidRPr="00B843C1" w:rsidRDefault="00AE3EAC" w:rsidP="00B843C1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43C1">
        <w:rPr>
          <w:rFonts w:ascii="Times New Roman" w:hAnsi="Times New Roman" w:cs="Times New Roman"/>
          <w:b/>
          <w:sz w:val="24"/>
          <w:szCs w:val="24"/>
        </w:rPr>
        <w:t>Б</w:t>
      </w:r>
      <w:r w:rsidR="00D70847" w:rsidRPr="00B843C1">
        <w:rPr>
          <w:rFonts w:ascii="Times New Roman" w:hAnsi="Times New Roman" w:cs="Times New Roman"/>
          <w:b/>
          <w:sz w:val="24"/>
          <w:szCs w:val="24"/>
        </w:rPr>
        <w:t>азовый уровень операционных расходов</w:t>
      </w:r>
    </w:p>
    <w:p w:rsidR="00AE3EAC" w:rsidRPr="00B843C1" w:rsidRDefault="00AE3EAC" w:rsidP="00AE3EAC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06E7F">
        <w:tab/>
      </w:r>
      <w:r w:rsidRPr="00B843C1">
        <w:rPr>
          <w:rFonts w:ascii="Times New Roman" w:hAnsi="Times New Roman" w:cs="Times New Roman"/>
          <w:color w:val="000000"/>
          <w:sz w:val="24"/>
          <w:szCs w:val="24"/>
        </w:rPr>
        <w:t>1.1. В сфере холодного водоснабжения:</w:t>
      </w:r>
    </w:p>
    <w:p w:rsidR="00AE3EAC" w:rsidRPr="00B843C1" w:rsidRDefault="00AE3EAC" w:rsidP="00B843C1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843C1">
        <w:rPr>
          <w:rFonts w:ascii="Times New Roman" w:hAnsi="Times New Roman" w:cs="Times New Roman"/>
          <w:sz w:val="24"/>
          <w:szCs w:val="24"/>
        </w:rPr>
        <w:tab/>
      </w:r>
      <w:r w:rsidRPr="00B843C1">
        <w:rPr>
          <w:rFonts w:ascii="Times New Roman" w:hAnsi="Times New Roman" w:cs="Times New Roman"/>
          <w:color w:val="000000"/>
          <w:sz w:val="24"/>
          <w:szCs w:val="24"/>
        </w:rPr>
        <w:t xml:space="preserve">Устанавливается максимальное значение базового уровня операционных расходов на 2019 год в ценах первого года срока действия концессионного соглашения, в размере </w:t>
      </w:r>
      <w:r w:rsidR="002F4F23">
        <w:rPr>
          <w:rFonts w:ascii="Times New Roman" w:hAnsi="Times New Roman" w:cs="Times New Roman"/>
          <w:color w:val="000000"/>
          <w:sz w:val="24"/>
          <w:szCs w:val="24"/>
        </w:rPr>
        <w:t>379</w:t>
      </w:r>
      <w:r w:rsidRPr="00B843C1">
        <w:rPr>
          <w:rFonts w:ascii="Times New Roman" w:hAnsi="Times New Roman" w:cs="Times New Roman"/>
          <w:color w:val="000000"/>
          <w:sz w:val="24"/>
          <w:szCs w:val="24"/>
        </w:rPr>
        <w:t>,0</w:t>
      </w:r>
      <w:r w:rsidR="002F4F23">
        <w:rPr>
          <w:rFonts w:ascii="Times New Roman" w:hAnsi="Times New Roman" w:cs="Times New Roman"/>
          <w:color w:val="000000"/>
          <w:sz w:val="24"/>
          <w:szCs w:val="24"/>
        </w:rPr>
        <w:t>0</w:t>
      </w:r>
      <w:r w:rsidRPr="00B843C1">
        <w:rPr>
          <w:rFonts w:ascii="Times New Roman" w:hAnsi="Times New Roman" w:cs="Times New Roman"/>
          <w:color w:val="000000"/>
          <w:sz w:val="24"/>
          <w:szCs w:val="24"/>
        </w:rPr>
        <w:t xml:space="preserve"> тысяч рублей (без НДС).</w:t>
      </w:r>
    </w:p>
    <w:p w:rsidR="00AE3EAC" w:rsidRPr="00B843C1" w:rsidRDefault="00AE3EAC" w:rsidP="00B843C1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843C1">
        <w:rPr>
          <w:rFonts w:ascii="Times New Roman" w:hAnsi="Times New Roman" w:cs="Times New Roman"/>
          <w:color w:val="000000"/>
          <w:sz w:val="24"/>
          <w:szCs w:val="24"/>
        </w:rPr>
        <w:tab/>
        <w:t>Участник конкурса в конкурсном предложении указывает базовый уровень операционных расходов на первый год долгосрочного периода регулирования в рамках срока действия концессионного соглашения.</w:t>
      </w:r>
    </w:p>
    <w:p w:rsidR="00AE3EAC" w:rsidRPr="00B843C1" w:rsidRDefault="00AE3EAC" w:rsidP="00B843C1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843C1">
        <w:rPr>
          <w:rFonts w:ascii="Times New Roman" w:hAnsi="Times New Roman" w:cs="Times New Roman"/>
          <w:color w:val="000000"/>
          <w:sz w:val="24"/>
          <w:szCs w:val="24"/>
        </w:rPr>
        <w:tab/>
        <w:t>1.2. В сфере водоотведения:</w:t>
      </w:r>
    </w:p>
    <w:p w:rsidR="00AE3EAC" w:rsidRPr="00B843C1" w:rsidRDefault="00AE3EAC" w:rsidP="00B843C1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843C1">
        <w:rPr>
          <w:rFonts w:ascii="Times New Roman" w:hAnsi="Times New Roman" w:cs="Times New Roman"/>
          <w:sz w:val="24"/>
          <w:szCs w:val="24"/>
        </w:rPr>
        <w:lastRenderedPageBreak/>
        <w:tab/>
      </w:r>
      <w:r w:rsidRPr="00B843C1">
        <w:rPr>
          <w:rFonts w:ascii="Times New Roman" w:hAnsi="Times New Roman" w:cs="Times New Roman"/>
          <w:color w:val="000000"/>
          <w:sz w:val="24"/>
          <w:szCs w:val="24"/>
        </w:rPr>
        <w:t>Устанавливается максимальное значение базового уровня операционных расходов на 2019 год в ценах первого года срока действия концессионного соглашения, в размере 1</w:t>
      </w:r>
      <w:r w:rsidR="002F4F23">
        <w:rPr>
          <w:rFonts w:ascii="Times New Roman" w:hAnsi="Times New Roman" w:cs="Times New Roman"/>
          <w:color w:val="000000"/>
          <w:sz w:val="24"/>
          <w:szCs w:val="24"/>
        </w:rPr>
        <w:t>80</w:t>
      </w:r>
      <w:r w:rsidRPr="00B843C1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2F4F23">
        <w:rPr>
          <w:rFonts w:ascii="Times New Roman" w:hAnsi="Times New Roman" w:cs="Times New Roman"/>
          <w:color w:val="000000"/>
          <w:sz w:val="24"/>
          <w:szCs w:val="24"/>
        </w:rPr>
        <w:t>00</w:t>
      </w:r>
      <w:r w:rsidRPr="00B843C1">
        <w:rPr>
          <w:rFonts w:ascii="Times New Roman" w:hAnsi="Times New Roman" w:cs="Times New Roman"/>
          <w:color w:val="000000"/>
          <w:sz w:val="24"/>
          <w:szCs w:val="24"/>
        </w:rPr>
        <w:t xml:space="preserve"> тысяч рублей (без НДС).</w:t>
      </w:r>
    </w:p>
    <w:p w:rsidR="00AE3EAC" w:rsidRPr="00B843C1" w:rsidRDefault="00AE3EAC" w:rsidP="00B843C1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843C1">
        <w:rPr>
          <w:rFonts w:ascii="Times New Roman" w:hAnsi="Times New Roman" w:cs="Times New Roman"/>
          <w:color w:val="000000"/>
          <w:sz w:val="24"/>
          <w:szCs w:val="24"/>
        </w:rPr>
        <w:tab/>
        <w:t>Участник конкурса в конкурсном предложении указывает базовый уровень операционных расходов на первый год долгосрочного периода регулирования в рамках срока действия концессионного соглашения.</w:t>
      </w:r>
    </w:p>
    <w:p w:rsidR="00AE3EAC" w:rsidRPr="00BA7EA0" w:rsidRDefault="00AE3EAC" w:rsidP="00B843C1">
      <w:pPr>
        <w:autoSpaceDE w:val="0"/>
        <w:autoSpaceDN w:val="0"/>
        <w:adjustRightInd w:val="0"/>
        <w:spacing w:after="0" w:line="240" w:lineRule="auto"/>
        <w:ind w:left="90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D70847" w:rsidRDefault="00B843C1" w:rsidP="00B843C1">
      <w:pPr>
        <w:autoSpaceDE w:val="0"/>
        <w:autoSpaceDN w:val="0"/>
        <w:adjustRightInd w:val="0"/>
        <w:spacing w:after="0" w:line="240" w:lineRule="auto"/>
        <w:ind w:left="90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43C1">
        <w:rPr>
          <w:rFonts w:ascii="Times New Roman" w:hAnsi="Times New Roman" w:cs="Times New Roman"/>
          <w:b/>
          <w:sz w:val="24"/>
          <w:szCs w:val="24"/>
        </w:rPr>
        <w:t>П</w:t>
      </w:r>
      <w:r w:rsidR="00D70847" w:rsidRPr="00B843C1">
        <w:rPr>
          <w:rFonts w:ascii="Times New Roman" w:hAnsi="Times New Roman" w:cs="Times New Roman"/>
          <w:b/>
          <w:sz w:val="24"/>
          <w:szCs w:val="24"/>
        </w:rPr>
        <w:t>оказатели энергосбережения</w:t>
      </w:r>
      <w:r>
        <w:rPr>
          <w:rFonts w:ascii="Times New Roman" w:hAnsi="Times New Roman" w:cs="Times New Roman"/>
          <w:b/>
          <w:sz w:val="24"/>
          <w:szCs w:val="24"/>
        </w:rPr>
        <w:t xml:space="preserve"> и энергетической эффективности</w:t>
      </w:r>
    </w:p>
    <w:p w:rsidR="00B843C1" w:rsidRPr="00B843C1" w:rsidRDefault="00B843C1" w:rsidP="00B843C1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06E7F">
        <w:t xml:space="preserve"> </w:t>
      </w:r>
      <w:r w:rsidRPr="00B843C1">
        <w:rPr>
          <w:rFonts w:ascii="Times New Roman" w:hAnsi="Times New Roman" w:cs="Times New Roman"/>
          <w:color w:val="000000"/>
          <w:sz w:val="24"/>
          <w:szCs w:val="24"/>
        </w:rPr>
        <w:t>В сфере холодного водоснабжения:</w:t>
      </w:r>
    </w:p>
    <w:tbl>
      <w:tblPr>
        <w:tblW w:w="1460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992"/>
        <w:gridCol w:w="993"/>
        <w:gridCol w:w="992"/>
        <w:gridCol w:w="992"/>
        <w:gridCol w:w="851"/>
        <w:gridCol w:w="992"/>
        <w:gridCol w:w="992"/>
        <w:gridCol w:w="1134"/>
        <w:gridCol w:w="1134"/>
        <w:gridCol w:w="1276"/>
        <w:gridCol w:w="1276"/>
      </w:tblGrid>
      <w:tr w:rsidR="00B843C1" w:rsidRPr="00B843C1" w:rsidTr="00CB2810">
        <w:trPr>
          <w:trHeight w:val="315"/>
        </w:trPr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43C1" w:rsidRPr="00B843C1" w:rsidRDefault="00B843C1" w:rsidP="002F4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3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</w:r>
            <w:r w:rsidRPr="00B843C1">
              <w:rPr>
                <w:rFonts w:ascii="Times New Roman" w:hAnsi="Times New Roman" w:cs="Times New Roman"/>
                <w:sz w:val="24"/>
                <w:szCs w:val="24"/>
              </w:rPr>
              <w:tab/>
              <w:t>Наименование показателя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843C1" w:rsidRPr="00B843C1" w:rsidRDefault="00B843C1" w:rsidP="002F4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3C1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0632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43C1" w:rsidRPr="00B843C1" w:rsidRDefault="00B843C1" w:rsidP="002F4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3C1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показателя на каждый год срока действия концессионного соглашения </w:t>
            </w:r>
          </w:p>
        </w:tc>
      </w:tr>
      <w:tr w:rsidR="00B843C1" w:rsidRPr="00B843C1" w:rsidTr="00CB2810">
        <w:trPr>
          <w:trHeight w:val="315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3C1" w:rsidRPr="00B843C1" w:rsidRDefault="00B843C1" w:rsidP="002F4F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43C1" w:rsidRPr="00B843C1" w:rsidRDefault="00B843C1" w:rsidP="002F4F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2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43C1" w:rsidRPr="00B843C1" w:rsidRDefault="00B843C1" w:rsidP="002F4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3C1">
              <w:rPr>
                <w:rFonts w:ascii="Times New Roman" w:hAnsi="Times New Roman" w:cs="Times New Roman"/>
                <w:sz w:val="24"/>
                <w:szCs w:val="24"/>
              </w:rPr>
              <w:t>(срок достижения показателей – 31 декабря соответствующего года)</w:t>
            </w:r>
          </w:p>
        </w:tc>
      </w:tr>
      <w:tr w:rsidR="00B843C1" w:rsidRPr="00B843C1" w:rsidTr="00CB2810">
        <w:trPr>
          <w:trHeight w:val="300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3C1" w:rsidRPr="00B843C1" w:rsidRDefault="00B843C1" w:rsidP="002F4F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43C1" w:rsidRPr="00B843C1" w:rsidRDefault="00B843C1" w:rsidP="002F4F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43C1" w:rsidRPr="00B843C1" w:rsidRDefault="00B843C1" w:rsidP="002F4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3C1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43C1" w:rsidRPr="00B843C1" w:rsidRDefault="00B843C1" w:rsidP="002F4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3C1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43C1" w:rsidRPr="00B843C1" w:rsidRDefault="00B843C1" w:rsidP="002F4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3C1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43C1" w:rsidRPr="00B843C1" w:rsidRDefault="00B843C1" w:rsidP="002F4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3C1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43C1" w:rsidRPr="00B843C1" w:rsidRDefault="00B843C1" w:rsidP="002F4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3C1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43C1" w:rsidRPr="00B843C1" w:rsidRDefault="00B843C1" w:rsidP="002F4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3C1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43C1" w:rsidRPr="00B843C1" w:rsidRDefault="00B843C1" w:rsidP="002F4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3C1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43C1" w:rsidRPr="00B843C1" w:rsidRDefault="00B843C1" w:rsidP="002F4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3C1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43C1" w:rsidRPr="00B843C1" w:rsidRDefault="00B843C1" w:rsidP="002F4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3C1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43C1" w:rsidRPr="00B843C1" w:rsidRDefault="00B843C1" w:rsidP="002F4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3C1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</w:tr>
      <w:tr w:rsidR="00B843C1" w:rsidRPr="00B843C1" w:rsidTr="00CB2810">
        <w:trPr>
          <w:trHeight w:val="30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43C1" w:rsidRPr="00B843C1" w:rsidRDefault="00B843C1" w:rsidP="002F4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3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43C1" w:rsidRPr="00B843C1" w:rsidRDefault="00B843C1" w:rsidP="002F4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3C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43C1" w:rsidRPr="00B843C1" w:rsidRDefault="00B843C1" w:rsidP="002F4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3C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43C1" w:rsidRPr="00B843C1" w:rsidRDefault="00B843C1" w:rsidP="002F4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3C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43C1" w:rsidRPr="00B843C1" w:rsidRDefault="00B843C1" w:rsidP="002F4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3C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43C1" w:rsidRPr="00B843C1" w:rsidRDefault="00B843C1" w:rsidP="002F4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3C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43C1" w:rsidRPr="00B843C1" w:rsidRDefault="00B843C1" w:rsidP="002F4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3C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43C1" w:rsidRPr="00B843C1" w:rsidRDefault="00B843C1" w:rsidP="002F4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3C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43C1" w:rsidRPr="00B843C1" w:rsidRDefault="00B843C1" w:rsidP="002F4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3C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43C1" w:rsidRPr="00B843C1" w:rsidRDefault="00B843C1" w:rsidP="002F4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3C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43C1" w:rsidRPr="00B843C1" w:rsidRDefault="00B843C1" w:rsidP="002F4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3C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43C1" w:rsidRPr="00B843C1" w:rsidRDefault="00B843C1" w:rsidP="002F4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3C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2F4F23" w:rsidRPr="00B843C1" w:rsidTr="002F4F23">
        <w:trPr>
          <w:trHeight w:val="30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F23" w:rsidRPr="00B843C1" w:rsidRDefault="002F4F23" w:rsidP="002F4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43C1">
              <w:rPr>
                <w:rFonts w:ascii="Times New Roman" w:hAnsi="Times New Roman" w:cs="Times New Roman"/>
                <w:sz w:val="24"/>
                <w:szCs w:val="24"/>
              </w:rPr>
              <w:t>Доля потерь воды в централизованных системах водоснабжения при транспортировке в общем объеме воды, поданной в водопроводную сеть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F23" w:rsidRPr="00B843C1" w:rsidRDefault="002F4F23" w:rsidP="002F4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3C1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F23" w:rsidRPr="002F4F23" w:rsidRDefault="002F4F23" w:rsidP="002F4F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4F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F23" w:rsidRPr="002F4F23" w:rsidRDefault="002F4F23" w:rsidP="002F4F23">
            <w:pPr>
              <w:jc w:val="center"/>
            </w:pPr>
            <w:r w:rsidRPr="002F4F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F23" w:rsidRPr="002F4F23" w:rsidRDefault="002F4F23" w:rsidP="002F4F23">
            <w:pPr>
              <w:jc w:val="center"/>
            </w:pPr>
            <w:r w:rsidRPr="002F4F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F23" w:rsidRPr="002F4F23" w:rsidRDefault="002F4F23" w:rsidP="002F4F23">
            <w:pPr>
              <w:jc w:val="center"/>
            </w:pPr>
            <w:r w:rsidRPr="002F4F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F23" w:rsidRPr="002F4F23" w:rsidRDefault="002F4F23" w:rsidP="002F4F23">
            <w:pPr>
              <w:jc w:val="center"/>
            </w:pPr>
            <w:r w:rsidRPr="002F4F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F23" w:rsidRPr="002F4F23" w:rsidRDefault="002F4F23" w:rsidP="002F4F23">
            <w:pPr>
              <w:jc w:val="center"/>
            </w:pPr>
            <w:r w:rsidRPr="002F4F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F23" w:rsidRPr="002F4F23" w:rsidRDefault="002F4F23" w:rsidP="002F4F23">
            <w:pPr>
              <w:jc w:val="center"/>
            </w:pPr>
            <w:r w:rsidRPr="002F4F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F23" w:rsidRPr="002F4F23" w:rsidRDefault="002F4F23" w:rsidP="002F4F23">
            <w:pPr>
              <w:jc w:val="center"/>
            </w:pPr>
            <w:r w:rsidRPr="002F4F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F23" w:rsidRPr="002F4F23" w:rsidRDefault="002F4F23" w:rsidP="002F4F23">
            <w:pPr>
              <w:jc w:val="center"/>
            </w:pPr>
            <w:r w:rsidRPr="002F4F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F23" w:rsidRPr="002F4F23" w:rsidRDefault="002F4F23" w:rsidP="002F4F23">
            <w:pPr>
              <w:jc w:val="center"/>
            </w:pPr>
            <w:r w:rsidRPr="002F4F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</w:tr>
      <w:tr w:rsidR="002F4F23" w:rsidRPr="00B843C1" w:rsidTr="002F4F23">
        <w:trPr>
          <w:trHeight w:val="30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F23" w:rsidRPr="00B843C1" w:rsidRDefault="002F4F23" w:rsidP="002F4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43C1">
              <w:rPr>
                <w:rFonts w:ascii="Times New Roman" w:hAnsi="Times New Roman" w:cs="Times New Roman"/>
                <w:sz w:val="24"/>
                <w:szCs w:val="24"/>
              </w:rPr>
              <w:t xml:space="preserve">Удельный расход электрической энергии, потребляемой в технологическом процессе подготовки воды, на единицу объема воды, </w:t>
            </w:r>
            <w:r w:rsidRPr="00B843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отпускаемой в сеть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F23" w:rsidRPr="00B843C1" w:rsidRDefault="002F4F23" w:rsidP="002F4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3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кВт*ч/куб. м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F23" w:rsidRPr="002F4F23" w:rsidRDefault="002F4F23" w:rsidP="002F4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4F23">
              <w:rPr>
                <w:rFonts w:ascii="Times New Roman" w:hAnsi="Times New Roman" w:cs="Times New Roman"/>
                <w:sz w:val="24"/>
                <w:szCs w:val="24"/>
              </w:rPr>
              <w:t>1,28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F23" w:rsidRPr="002F4F23" w:rsidRDefault="002F4F23" w:rsidP="002F4F23">
            <w:pPr>
              <w:jc w:val="center"/>
            </w:pPr>
            <w:r w:rsidRPr="002F4F23">
              <w:rPr>
                <w:rFonts w:ascii="Times New Roman" w:hAnsi="Times New Roman" w:cs="Times New Roman"/>
                <w:sz w:val="24"/>
                <w:szCs w:val="24"/>
              </w:rPr>
              <w:t>1,28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F23" w:rsidRPr="002F4F23" w:rsidRDefault="002F4F23" w:rsidP="002F4F23">
            <w:pPr>
              <w:jc w:val="center"/>
            </w:pPr>
            <w:r w:rsidRPr="002F4F23">
              <w:rPr>
                <w:rFonts w:ascii="Times New Roman" w:hAnsi="Times New Roman" w:cs="Times New Roman"/>
                <w:sz w:val="24"/>
                <w:szCs w:val="24"/>
              </w:rPr>
              <w:t>1,28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F23" w:rsidRPr="002F4F23" w:rsidRDefault="002F4F23" w:rsidP="002F4F23">
            <w:pPr>
              <w:jc w:val="center"/>
            </w:pPr>
            <w:r w:rsidRPr="002F4F23">
              <w:rPr>
                <w:rFonts w:ascii="Times New Roman" w:hAnsi="Times New Roman" w:cs="Times New Roman"/>
                <w:sz w:val="24"/>
                <w:szCs w:val="24"/>
              </w:rPr>
              <w:t>1,28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F23" w:rsidRPr="002F4F23" w:rsidRDefault="002F4F23" w:rsidP="002F4F23">
            <w:pPr>
              <w:jc w:val="center"/>
            </w:pPr>
            <w:r w:rsidRPr="002F4F23">
              <w:rPr>
                <w:rFonts w:ascii="Times New Roman" w:hAnsi="Times New Roman" w:cs="Times New Roman"/>
                <w:sz w:val="24"/>
                <w:szCs w:val="24"/>
              </w:rPr>
              <w:t>1,28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F23" w:rsidRPr="002F4F23" w:rsidRDefault="002F4F23" w:rsidP="002F4F23">
            <w:pPr>
              <w:jc w:val="center"/>
            </w:pPr>
            <w:r w:rsidRPr="002F4F23">
              <w:rPr>
                <w:rFonts w:ascii="Times New Roman" w:hAnsi="Times New Roman" w:cs="Times New Roman"/>
                <w:sz w:val="24"/>
                <w:szCs w:val="24"/>
              </w:rPr>
              <w:t>1,28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F23" w:rsidRPr="002F4F23" w:rsidRDefault="002F4F23" w:rsidP="002F4F23">
            <w:pPr>
              <w:jc w:val="center"/>
            </w:pPr>
            <w:r w:rsidRPr="002F4F23">
              <w:rPr>
                <w:rFonts w:ascii="Times New Roman" w:hAnsi="Times New Roman" w:cs="Times New Roman"/>
                <w:sz w:val="24"/>
                <w:szCs w:val="24"/>
              </w:rPr>
              <w:t>1,28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F23" w:rsidRPr="002F4F23" w:rsidRDefault="002F4F23" w:rsidP="002F4F23">
            <w:pPr>
              <w:jc w:val="center"/>
            </w:pPr>
            <w:r w:rsidRPr="002F4F23">
              <w:rPr>
                <w:rFonts w:ascii="Times New Roman" w:hAnsi="Times New Roman" w:cs="Times New Roman"/>
                <w:sz w:val="24"/>
                <w:szCs w:val="24"/>
              </w:rPr>
              <w:t>1,28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F23" w:rsidRPr="002F4F23" w:rsidRDefault="002F4F23" w:rsidP="002F4F23">
            <w:pPr>
              <w:jc w:val="center"/>
            </w:pPr>
            <w:r w:rsidRPr="002F4F23">
              <w:rPr>
                <w:rFonts w:ascii="Times New Roman" w:hAnsi="Times New Roman" w:cs="Times New Roman"/>
                <w:sz w:val="24"/>
                <w:szCs w:val="24"/>
              </w:rPr>
              <w:t>1,28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F23" w:rsidRPr="002F4F23" w:rsidRDefault="002F4F23" w:rsidP="002F4F23">
            <w:pPr>
              <w:jc w:val="center"/>
            </w:pPr>
            <w:r w:rsidRPr="002F4F23">
              <w:rPr>
                <w:rFonts w:ascii="Times New Roman" w:hAnsi="Times New Roman" w:cs="Times New Roman"/>
                <w:sz w:val="24"/>
                <w:szCs w:val="24"/>
              </w:rPr>
              <w:t>1,28</w:t>
            </w:r>
          </w:p>
        </w:tc>
      </w:tr>
    </w:tbl>
    <w:p w:rsidR="00B843C1" w:rsidRPr="00B843C1" w:rsidRDefault="00B843C1" w:rsidP="00B843C1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843C1">
        <w:rPr>
          <w:rFonts w:ascii="Times New Roman" w:hAnsi="Times New Roman" w:cs="Times New Roman"/>
          <w:color w:val="000000"/>
          <w:sz w:val="24"/>
          <w:szCs w:val="24"/>
        </w:rPr>
        <w:t>Участник конкурса в конкурсном предложении указывает значения показателей энергосбережения и повышения энергетической эффективности на каждый год срока действия концессионного соглашения.</w:t>
      </w:r>
    </w:p>
    <w:p w:rsidR="00B843C1" w:rsidRDefault="00B843C1" w:rsidP="00B843C1">
      <w:pPr>
        <w:jc w:val="both"/>
        <w:rPr>
          <w:rFonts w:ascii="Times New Roman" w:hAnsi="Times New Roman" w:cs="Times New Roman"/>
          <w:sz w:val="24"/>
          <w:szCs w:val="24"/>
        </w:rPr>
      </w:pPr>
      <w:r w:rsidRPr="00B843C1">
        <w:rPr>
          <w:rFonts w:ascii="Times New Roman" w:hAnsi="Times New Roman" w:cs="Times New Roman"/>
          <w:sz w:val="24"/>
          <w:szCs w:val="24"/>
        </w:rPr>
        <w:tab/>
      </w:r>
    </w:p>
    <w:p w:rsidR="00B843C1" w:rsidRPr="00B843C1" w:rsidRDefault="00B843C1" w:rsidP="009B4EBE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843C1">
        <w:rPr>
          <w:rFonts w:ascii="Times New Roman" w:hAnsi="Times New Roman" w:cs="Times New Roman"/>
          <w:color w:val="000000"/>
          <w:sz w:val="24"/>
          <w:szCs w:val="24"/>
        </w:rPr>
        <w:t>В сфере водоотведения:</w:t>
      </w:r>
    </w:p>
    <w:tbl>
      <w:tblPr>
        <w:tblW w:w="14961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3337"/>
        <w:gridCol w:w="992"/>
        <w:gridCol w:w="993"/>
        <w:gridCol w:w="992"/>
        <w:gridCol w:w="992"/>
        <w:gridCol w:w="851"/>
        <w:gridCol w:w="992"/>
        <w:gridCol w:w="992"/>
        <w:gridCol w:w="1134"/>
        <w:gridCol w:w="1134"/>
        <w:gridCol w:w="1276"/>
        <w:gridCol w:w="1276"/>
      </w:tblGrid>
      <w:tr w:rsidR="00B843C1" w:rsidRPr="00B843C1" w:rsidTr="00CB2810">
        <w:trPr>
          <w:trHeight w:val="285"/>
        </w:trPr>
        <w:tc>
          <w:tcPr>
            <w:tcW w:w="33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843C1" w:rsidRPr="00B843C1" w:rsidRDefault="00B843C1" w:rsidP="009B4E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3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</w:r>
            <w:r w:rsidRPr="00B843C1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843C1" w:rsidRPr="00B843C1" w:rsidRDefault="00B843C1" w:rsidP="009B4E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3C1">
              <w:rPr>
                <w:rFonts w:ascii="Times New Roman" w:hAnsi="Times New Roman" w:cs="Times New Roman"/>
                <w:sz w:val="24"/>
                <w:szCs w:val="24"/>
              </w:rPr>
              <w:t xml:space="preserve">Едини </w:t>
            </w:r>
            <w:proofErr w:type="spellStart"/>
            <w:r w:rsidRPr="00B843C1">
              <w:rPr>
                <w:rFonts w:ascii="Times New Roman" w:hAnsi="Times New Roman" w:cs="Times New Roman"/>
                <w:sz w:val="24"/>
                <w:szCs w:val="24"/>
              </w:rPr>
              <w:t>ца</w:t>
            </w:r>
            <w:proofErr w:type="spellEnd"/>
            <w:r w:rsidRPr="00B843C1">
              <w:rPr>
                <w:rFonts w:ascii="Times New Roman" w:hAnsi="Times New Roman" w:cs="Times New Roman"/>
                <w:sz w:val="24"/>
                <w:szCs w:val="24"/>
              </w:rPr>
              <w:t xml:space="preserve"> измерения</w:t>
            </w:r>
          </w:p>
        </w:tc>
        <w:tc>
          <w:tcPr>
            <w:tcW w:w="10632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43C1" w:rsidRPr="00B843C1" w:rsidRDefault="00B843C1" w:rsidP="009B4E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3C1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показателя на каждый год срока действия концессионного соглашения </w:t>
            </w:r>
          </w:p>
        </w:tc>
      </w:tr>
      <w:tr w:rsidR="00B843C1" w:rsidRPr="00B843C1" w:rsidTr="00CB2810">
        <w:trPr>
          <w:trHeight w:val="300"/>
        </w:trPr>
        <w:tc>
          <w:tcPr>
            <w:tcW w:w="33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43C1" w:rsidRPr="00B843C1" w:rsidRDefault="00B843C1" w:rsidP="009B4E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43C1" w:rsidRPr="00B843C1" w:rsidRDefault="00B843C1" w:rsidP="009B4E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2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43C1" w:rsidRPr="00B843C1" w:rsidRDefault="00B843C1" w:rsidP="009B4E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3C1">
              <w:rPr>
                <w:rFonts w:ascii="Times New Roman" w:hAnsi="Times New Roman" w:cs="Times New Roman"/>
                <w:sz w:val="24"/>
                <w:szCs w:val="24"/>
              </w:rPr>
              <w:t>(срок достижения показателей – 31 декабря соответствующего года)</w:t>
            </w:r>
          </w:p>
        </w:tc>
      </w:tr>
      <w:tr w:rsidR="00B843C1" w:rsidRPr="00B843C1" w:rsidTr="00CB2810">
        <w:trPr>
          <w:trHeight w:val="300"/>
        </w:trPr>
        <w:tc>
          <w:tcPr>
            <w:tcW w:w="33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43C1" w:rsidRPr="00B843C1" w:rsidRDefault="00B843C1" w:rsidP="009B4E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43C1" w:rsidRPr="00B843C1" w:rsidRDefault="00B843C1" w:rsidP="009B4E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43C1" w:rsidRPr="00B843C1" w:rsidRDefault="00B843C1" w:rsidP="009B4E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3C1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43C1" w:rsidRPr="00B843C1" w:rsidRDefault="00B843C1" w:rsidP="009B4E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3C1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43C1" w:rsidRPr="00B843C1" w:rsidRDefault="00B843C1" w:rsidP="009B4E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3C1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43C1" w:rsidRPr="00B843C1" w:rsidRDefault="00B843C1" w:rsidP="009B4E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3C1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43C1" w:rsidRPr="00B843C1" w:rsidRDefault="00B843C1" w:rsidP="009B4E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3C1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43C1" w:rsidRPr="00B843C1" w:rsidRDefault="00B843C1" w:rsidP="009B4E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3C1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43C1" w:rsidRPr="00B843C1" w:rsidRDefault="00B843C1" w:rsidP="009B4E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3C1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43C1" w:rsidRPr="00B843C1" w:rsidRDefault="00B843C1" w:rsidP="009B4E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3C1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43C1" w:rsidRPr="00B843C1" w:rsidRDefault="00B843C1" w:rsidP="009B4E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3C1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43C1" w:rsidRPr="00B843C1" w:rsidRDefault="00B843C1" w:rsidP="009B4E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3C1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</w:tr>
      <w:tr w:rsidR="008871BA" w:rsidRPr="00B843C1" w:rsidTr="002F4F23">
        <w:trPr>
          <w:trHeight w:val="300"/>
        </w:trPr>
        <w:tc>
          <w:tcPr>
            <w:tcW w:w="33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1BA" w:rsidRPr="00B843C1" w:rsidRDefault="008871BA" w:rsidP="008871B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43C1">
              <w:rPr>
                <w:rFonts w:ascii="Times New Roman" w:hAnsi="Times New Roman" w:cs="Times New Roman"/>
                <w:sz w:val="24"/>
                <w:szCs w:val="24"/>
              </w:rPr>
              <w:t xml:space="preserve">Удельный расход электрической энергии, потребляемой в технологическом процессе очистки сточных вод, на единицу объема очищаемых сточных вод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71BA" w:rsidRPr="00B843C1" w:rsidRDefault="008871BA" w:rsidP="008871B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3C1">
              <w:rPr>
                <w:rFonts w:ascii="Times New Roman" w:hAnsi="Times New Roman" w:cs="Times New Roman"/>
                <w:sz w:val="24"/>
                <w:szCs w:val="24"/>
              </w:rPr>
              <w:t>кВт*ч/куб. 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71BA" w:rsidRPr="008871BA" w:rsidRDefault="008871BA" w:rsidP="008871B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1B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1BA" w:rsidRPr="008871BA" w:rsidRDefault="008871BA" w:rsidP="008871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71BA" w:rsidRPr="008871BA" w:rsidRDefault="008871BA" w:rsidP="008871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71BA" w:rsidRPr="008871BA" w:rsidRDefault="008871BA" w:rsidP="008871BA">
            <w:r w:rsidRPr="008871B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1BA" w:rsidRPr="008871BA" w:rsidRDefault="008871BA" w:rsidP="008871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71BA" w:rsidRPr="008871BA" w:rsidRDefault="008871BA" w:rsidP="008871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71BA" w:rsidRPr="008871BA" w:rsidRDefault="008871BA" w:rsidP="008871BA">
            <w:r w:rsidRPr="008871B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1BA" w:rsidRPr="008871BA" w:rsidRDefault="008871BA" w:rsidP="008871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71BA" w:rsidRPr="008871BA" w:rsidRDefault="008871BA" w:rsidP="008871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71BA" w:rsidRPr="008871BA" w:rsidRDefault="008871BA" w:rsidP="008871BA">
            <w:r w:rsidRPr="008871B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1BA" w:rsidRPr="008871BA" w:rsidRDefault="008871BA" w:rsidP="008871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71BA" w:rsidRPr="008871BA" w:rsidRDefault="008871BA" w:rsidP="008871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71BA" w:rsidRPr="008871BA" w:rsidRDefault="008871BA" w:rsidP="008871BA">
            <w:r w:rsidRPr="008871B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1BA" w:rsidRPr="008871BA" w:rsidRDefault="008871BA" w:rsidP="008871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71BA" w:rsidRPr="008871BA" w:rsidRDefault="008871BA" w:rsidP="008871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71BA" w:rsidRPr="008871BA" w:rsidRDefault="008871BA" w:rsidP="008871BA">
            <w:r w:rsidRPr="008871B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1BA" w:rsidRPr="008871BA" w:rsidRDefault="008871BA" w:rsidP="008871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71BA" w:rsidRPr="008871BA" w:rsidRDefault="008871BA" w:rsidP="008871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71BA" w:rsidRPr="008871BA" w:rsidRDefault="008871BA" w:rsidP="008871BA">
            <w:r w:rsidRPr="008871B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1BA" w:rsidRPr="008871BA" w:rsidRDefault="008871BA" w:rsidP="008871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71BA" w:rsidRPr="008871BA" w:rsidRDefault="008871BA" w:rsidP="008871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71BA" w:rsidRPr="008871BA" w:rsidRDefault="008871BA" w:rsidP="008871BA">
            <w:r w:rsidRPr="008871B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1BA" w:rsidRPr="008871BA" w:rsidRDefault="008871BA" w:rsidP="008871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71BA" w:rsidRPr="008871BA" w:rsidRDefault="008871BA" w:rsidP="008871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71BA" w:rsidRPr="008871BA" w:rsidRDefault="008871BA" w:rsidP="008871BA">
            <w:r w:rsidRPr="008871B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1BA" w:rsidRPr="008871BA" w:rsidRDefault="008871BA" w:rsidP="008871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71BA" w:rsidRPr="008871BA" w:rsidRDefault="008871BA" w:rsidP="008871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71BA" w:rsidRPr="008871BA" w:rsidRDefault="008871BA" w:rsidP="008871BA">
            <w:r w:rsidRPr="008871B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F4F23" w:rsidRPr="00B843C1" w:rsidTr="002F4F23">
        <w:trPr>
          <w:trHeight w:val="300"/>
        </w:trPr>
        <w:tc>
          <w:tcPr>
            <w:tcW w:w="33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F23" w:rsidRPr="00B843C1" w:rsidRDefault="002F4F23" w:rsidP="002F4F2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43C1">
              <w:rPr>
                <w:rFonts w:ascii="Times New Roman" w:hAnsi="Times New Roman" w:cs="Times New Roman"/>
                <w:sz w:val="24"/>
                <w:szCs w:val="24"/>
              </w:rPr>
              <w:t xml:space="preserve">Удельный расход электрической энергии, потребляемой в технологическом процессе транспортировки сточных вод, на единицу объема транспортируемых сточных вод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F23" w:rsidRPr="00B843C1" w:rsidRDefault="002F4F23" w:rsidP="002F4F2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3C1">
              <w:rPr>
                <w:rFonts w:ascii="Times New Roman" w:hAnsi="Times New Roman" w:cs="Times New Roman"/>
                <w:sz w:val="24"/>
                <w:szCs w:val="24"/>
              </w:rPr>
              <w:t>кВт*ч/куб. 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F23" w:rsidRPr="008871BA" w:rsidRDefault="002F4F23" w:rsidP="002F4F2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1BA">
              <w:rPr>
                <w:rFonts w:ascii="Times New Roman" w:hAnsi="Times New Roman" w:cs="Times New Roman"/>
                <w:sz w:val="24"/>
                <w:szCs w:val="24"/>
              </w:rPr>
              <w:t>0,84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1BA" w:rsidRPr="008871BA" w:rsidRDefault="008871BA" w:rsidP="002F4F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71BA" w:rsidRPr="008871BA" w:rsidRDefault="008871BA" w:rsidP="002F4F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4F23" w:rsidRPr="008871BA" w:rsidRDefault="002F4F23" w:rsidP="002F4F23">
            <w:r w:rsidRPr="008871BA">
              <w:rPr>
                <w:rFonts w:ascii="Times New Roman" w:hAnsi="Times New Roman" w:cs="Times New Roman"/>
                <w:sz w:val="24"/>
                <w:szCs w:val="24"/>
              </w:rPr>
              <w:t>0,84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1BA" w:rsidRPr="008871BA" w:rsidRDefault="008871BA" w:rsidP="002F4F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71BA" w:rsidRPr="008871BA" w:rsidRDefault="008871BA" w:rsidP="002F4F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4F23" w:rsidRPr="008871BA" w:rsidRDefault="002F4F23" w:rsidP="002F4F23">
            <w:r w:rsidRPr="008871BA">
              <w:rPr>
                <w:rFonts w:ascii="Times New Roman" w:hAnsi="Times New Roman" w:cs="Times New Roman"/>
                <w:sz w:val="24"/>
                <w:szCs w:val="24"/>
              </w:rPr>
              <w:t>0,84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1BA" w:rsidRPr="008871BA" w:rsidRDefault="008871BA" w:rsidP="002F4F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71BA" w:rsidRPr="008871BA" w:rsidRDefault="008871BA" w:rsidP="002F4F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4F23" w:rsidRPr="008871BA" w:rsidRDefault="002F4F23" w:rsidP="002F4F23">
            <w:r w:rsidRPr="008871BA">
              <w:rPr>
                <w:rFonts w:ascii="Times New Roman" w:hAnsi="Times New Roman" w:cs="Times New Roman"/>
                <w:sz w:val="24"/>
                <w:szCs w:val="24"/>
              </w:rPr>
              <w:t>0,84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1BA" w:rsidRPr="008871BA" w:rsidRDefault="008871BA" w:rsidP="002F4F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71BA" w:rsidRPr="008871BA" w:rsidRDefault="008871BA" w:rsidP="002F4F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4F23" w:rsidRPr="008871BA" w:rsidRDefault="002F4F23" w:rsidP="002F4F23">
            <w:r w:rsidRPr="008871BA">
              <w:rPr>
                <w:rFonts w:ascii="Times New Roman" w:hAnsi="Times New Roman" w:cs="Times New Roman"/>
                <w:sz w:val="24"/>
                <w:szCs w:val="24"/>
              </w:rPr>
              <w:t>0,84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1BA" w:rsidRPr="008871BA" w:rsidRDefault="008871BA" w:rsidP="002F4F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71BA" w:rsidRPr="008871BA" w:rsidRDefault="008871BA" w:rsidP="002F4F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4F23" w:rsidRPr="008871BA" w:rsidRDefault="002F4F23" w:rsidP="002F4F23">
            <w:r w:rsidRPr="008871BA">
              <w:rPr>
                <w:rFonts w:ascii="Times New Roman" w:hAnsi="Times New Roman" w:cs="Times New Roman"/>
                <w:sz w:val="24"/>
                <w:szCs w:val="24"/>
              </w:rPr>
              <w:t>0,84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1BA" w:rsidRPr="008871BA" w:rsidRDefault="008871BA" w:rsidP="002F4F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71BA" w:rsidRPr="008871BA" w:rsidRDefault="008871BA" w:rsidP="002F4F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4F23" w:rsidRPr="008871BA" w:rsidRDefault="002F4F23" w:rsidP="002F4F23">
            <w:r w:rsidRPr="008871BA">
              <w:rPr>
                <w:rFonts w:ascii="Times New Roman" w:hAnsi="Times New Roman" w:cs="Times New Roman"/>
                <w:sz w:val="24"/>
                <w:szCs w:val="24"/>
              </w:rPr>
              <w:t>0,84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1BA" w:rsidRPr="008871BA" w:rsidRDefault="008871BA" w:rsidP="002F4F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71BA" w:rsidRPr="008871BA" w:rsidRDefault="008871BA" w:rsidP="002F4F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4F23" w:rsidRPr="008871BA" w:rsidRDefault="002F4F23" w:rsidP="002F4F23">
            <w:r w:rsidRPr="008871BA">
              <w:rPr>
                <w:rFonts w:ascii="Times New Roman" w:hAnsi="Times New Roman" w:cs="Times New Roman"/>
                <w:sz w:val="24"/>
                <w:szCs w:val="24"/>
              </w:rPr>
              <w:t>0,84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1BA" w:rsidRPr="008871BA" w:rsidRDefault="008871BA" w:rsidP="002F4F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71BA" w:rsidRPr="008871BA" w:rsidRDefault="008871BA" w:rsidP="002F4F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4F23" w:rsidRPr="008871BA" w:rsidRDefault="002F4F23" w:rsidP="002F4F23">
            <w:r w:rsidRPr="008871BA">
              <w:rPr>
                <w:rFonts w:ascii="Times New Roman" w:hAnsi="Times New Roman" w:cs="Times New Roman"/>
                <w:sz w:val="24"/>
                <w:szCs w:val="24"/>
              </w:rPr>
              <w:t>0,84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1BA" w:rsidRPr="008871BA" w:rsidRDefault="008871BA" w:rsidP="002F4F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71BA" w:rsidRPr="008871BA" w:rsidRDefault="008871BA" w:rsidP="002F4F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4F23" w:rsidRPr="008871BA" w:rsidRDefault="002F4F23" w:rsidP="002F4F23">
            <w:r w:rsidRPr="008871BA">
              <w:rPr>
                <w:rFonts w:ascii="Times New Roman" w:hAnsi="Times New Roman" w:cs="Times New Roman"/>
                <w:sz w:val="24"/>
                <w:szCs w:val="24"/>
              </w:rPr>
              <w:t>0,84</w:t>
            </w:r>
            <w:bookmarkStart w:id="0" w:name="_GoBack"/>
            <w:bookmarkEnd w:id="0"/>
          </w:p>
        </w:tc>
      </w:tr>
    </w:tbl>
    <w:p w:rsidR="00B843C1" w:rsidRPr="00B843C1" w:rsidRDefault="00B843C1" w:rsidP="009B4EBE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9B4EBE" w:rsidRPr="008871BA" w:rsidRDefault="00B843C1" w:rsidP="008871BA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843C1">
        <w:rPr>
          <w:rFonts w:ascii="Times New Roman" w:hAnsi="Times New Roman" w:cs="Times New Roman"/>
          <w:color w:val="000000"/>
          <w:sz w:val="24"/>
          <w:szCs w:val="24"/>
        </w:rPr>
        <w:t>Участник конкурса в конкурсном предложении указывает значения показателей энергосбережения и повышения энергетической эффективности на каждый год срока действия концессионного соглашения.</w:t>
      </w:r>
    </w:p>
    <w:p w:rsidR="00D70847" w:rsidRDefault="00560FC9" w:rsidP="00560F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0FC9">
        <w:rPr>
          <w:rFonts w:ascii="Times New Roman" w:hAnsi="Times New Roman" w:cs="Times New Roman"/>
          <w:b/>
          <w:sz w:val="24"/>
          <w:szCs w:val="24"/>
        </w:rPr>
        <w:lastRenderedPageBreak/>
        <w:t>П</w:t>
      </w:r>
      <w:r w:rsidR="00D70847" w:rsidRPr="00560FC9">
        <w:rPr>
          <w:rFonts w:ascii="Times New Roman" w:hAnsi="Times New Roman" w:cs="Times New Roman"/>
          <w:b/>
          <w:sz w:val="24"/>
          <w:szCs w:val="24"/>
        </w:rPr>
        <w:t>лановые значения показателей деятельности концессионера</w:t>
      </w:r>
    </w:p>
    <w:p w:rsidR="00560FC9" w:rsidRPr="00560FC9" w:rsidRDefault="00560FC9" w:rsidP="00560FC9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60FC9">
        <w:rPr>
          <w:rFonts w:ascii="Times New Roman" w:hAnsi="Times New Roman" w:cs="Times New Roman"/>
          <w:bCs/>
          <w:sz w:val="24"/>
          <w:szCs w:val="24"/>
        </w:rPr>
        <w:t>В сфере водоснабжения:</w:t>
      </w:r>
    </w:p>
    <w:p w:rsidR="00560FC9" w:rsidRPr="00F772AE" w:rsidRDefault="00560FC9" w:rsidP="00560FC9">
      <w:pPr>
        <w:rPr>
          <w:sz w:val="2"/>
          <w:szCs w:val="2"/>
        </w:rPr>
      </w:pPr>
    </w:p>
    <w:tbl>
      <w:tblPr>
        <w:tblW w:w="4974" w:type="pct"/>
        <w:tblLayout w:type="fixed"/>
        <w:tblLook w:val="0000" w:firstRow="0" w:lastRow="0" w:firstColumn="0" w:lastColumn="0" w:noHBand="0" w:noVBand="0"/>
      </w:tblPr>
      <w:tblGrid>
        <w:gridCol w:w="675"/>
        <w:gridCol w:w="1703"/>
        <w:gridCol w:w="3121"/>
        <w:gridCol w:w="1133"/>
        <w:gridCol w:w="850"/>
        <w:gridCol w:w="850"/>
        <w:gridCol w:w="850"/>
        <w:gridCol w:w="853"/>
        <w:gridCol w:w="850"/>
        <w:gridCol w:w="709"/>
        <w:gridCol w:w="850"/>
        <w:gridCol w:w="850"/>
        <w:gridCol w:w="709"/>
        <w:gridCol w:w="706"/>
      </w:tblGrid>
      <w:tr w:rsidR="00560FC9" w:rsidRPr="00560FC9" w:rsidTr="0009418D">
        <w:trPr>
          <w:trHeight w:val="300"/>
        </w:trPr>
        <w:tc>
          <w:tcPr>
            <w:tcW w:w="2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0FC9" w:rsidRPr="00560FC9" w:rsidRDefault="00560FC9" w:rsidP="002F4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0FC9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560FC9" w:rsidRPr="00560FC9" w:rsidRDefault="00560FC9" w:rsidP="002F4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0FC9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061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560FC9" w:rsidRPr="00560FC9" w:rsidRDefault="00560FC9" w:rsidP="002F4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0FC9">
              <w:rPr>
                <w:rFonts w:ascii="Times New Roman" w:hAnsi="Times New Roman" w:cs="Times New Roman"/>
                <w:sz w:val="24"/>
                <w:szCs w:val="24"/>
              </w:rPr>
              <w:t>Данные, используемые для установления показателя</w:t>
            </w:r>
          </w:p>
        </w:tc>
        <w:tc>
          <w:tcPr>
            <w:tcW w:w="38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0FC9" w:rsidRPr="00560FC9" w:rsidRDefault="00560FC9" w:rsidP="002F4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0FC9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2746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FC9" w:rsidRPr="00560FC9" w:rsidRDefault="00560FC9" w:rsidP="002F4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0FC9">
              <w:rPr>
                <w:rFonts w:ascii="Times New Roman" w:hAnsi="Times New Roman" w:cs="Times New Roman"/>
                <w:sz w:val="24"/>
                <w:szCs w:val="24"/>
              </w:rPr>
              <w:t>Значение показателя на каждый год срока действия концессионного соглашения</w:t>
            </w:r>
          </w:p>
        </w:tc>
      </w:tr>
      <w:tr w:rsidR="00560FC9" w:rsidRPr="00560FC9" w:rsidTr="0009418D">
        <w:trPr>
          <w:trHeight w:val="300"/>
        </w:trPr>
        <w:tc>
          <w:tcPr>
            <w:tcW w:w="22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0FC9" w:rsidRPr="00560FC9" w:rsidRDefault="00560FC9" w:rsidP="002F4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560FC9" w:rsidRPr="00560FC9" w:rsidRDefault="00560FC9" w:rsidP="002F4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1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560FC9" w:rsidRPr="00560FC9" w:rsidRDefault="00560FC9" w:rsidP="002F4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0FC9" w:rsidRPr="00560FC9" w:rsidRDefault="00560FC9" w:rsidP="002F4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6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FC9" w:rsidRPr="00560FC9" w:rsidRDefault="00560FC9" w:rsidP="002F4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0FC9">
              <w:rPr>
                <w:rFonts w:ascii="Times New Roman" w:hAnsi="Times New Roman" w:cs="Times New Roman"/>
                <w:sz w:val="24"/>
                <w:szCs w:val="24"/>
              </w:rPr>
              <w:t>(срок достижения показателей – 31 декабря соответствующего года)</w:t>
            </w:r>
          </w:p>
        </w:tc>
      </w:tr>
      <w:tr w:rsidR="0009418D" w:rsidRPr="00560FC9" w:rsidTr="0009418D">
        <w:trPr>
          <w:trHeight w:val="300"/>
        </w:trPr>
        <w:tc>
          <w:tcPr>
            <w:tcW w:w="2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FC9" w:rsidRPr="00560FC9" w:rsidRDefault="00560FC9" w:rsidP="002F4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FC9" w:rsidRPr="00560FC9" w:rsidRDefault="00560FC9" w:rsidP="002F4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1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FC9" w:rsidRPr="00560FC9" w:rsidRDefault="00560FC9" w:rsidP="002F4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FC9" w:rsidRPr="00560FC9" w:rsidRDefault="00560FC9" w:rsidP="002F4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FC9" w:rsidRPr="00560FC9" w:rsidRDefault="00560FC9" w:rsidP="002F4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0FC9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FC9" w:rsidRPr="00560FC9" w:rsidRDefault="00560FC9" w:rsidP="002F4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0FC9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FC9" w:rsidRPr="00560FC9" w:rsidRDefault="00560FC9" w:rsidP="002F4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0FC9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FC9" w:rsidRPr="00560FC9" w:rsidRDefault="00560FC9" w:rsidP="002F4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0FC9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FC9" w:rsidRPr="00560FC9" w:rsidRDefault="00560FC9" w:rsidP="002F4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0FC9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FC9" w:rsidRPr="00560FC9" w:rsidRDefault="00560FC9" w:rsidP="002F4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0FC9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FC9" w:rsidRPr="00560FC9" w:rsidRDefault="00560FC9" w:rsidP="002F4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0FC9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FC9" w:rsidRPr="00560FC9" w:rsidRDefault="00560FC9" w:rsidP="002F4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0FC9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FC9" w:rsidRPr="00560FC9" w:rsidRDefault="00560FC9" w:rsidP="002F4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0FC9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FC9" w:rsidRPr="00560FC9" w:rsidRDefault="00560FC9" w:rsidP="002F4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0FC9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</w:tr>
      <w:tr w:rsidR="0009418D" w:rsidRPr="00560FC9" w:rsidTr="0009418D">
        <w:trPr>
          <w:trHeight w:val="300"/>
        </w:trPr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FC9" w:rsidRPr="00560FC9" w:rsidRDefault="00560FC9" w:rsidP="002F4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0F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FC9" w:rsidRPr="00560FC9" w:rsidRDefault="00560FC9" w:rsidP="002F4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0F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FC9" w:rsidRPr="00560FC9" w:rsidRDefault="00560FC9" w:rsidP="002F4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0FC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FC9" w:rsidRPr="00560FC9" w:rsidRDefault="00560FC9" w:rsidP="002F4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0FC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FC9" w:rsidRPr="00560FC9" w:rsidRDefault="00560FC9" w:rsidP="002F4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0FC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FC9" w:rsidRPr="00560FC9" w:rsidRDefault="00560FC9" w:rsidP="002F4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0FC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FC9" w:rsidRPr="00560FC9" w:rsidRDefault="00560FC9" w:rsidP="002F4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0FC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FC9" w:rsidRPr="00560FC9" w:rsidRDefault="00560FC9" w:rsidP="002F4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0FC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FC9" w:rsidRPr="00560FC9" w:rsidRDefault="00560FC9" w:rsidP="002F4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0FC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FC9" w:rsidRPr="00560FC9" w:rsidRDefault="00560FC9" w:rsidP="002F4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0FC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FC9" w:rsidRPr="00560FC9" w:rsidRDefault="00560FC9" w:rsidP="002F4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0FC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FC9" w:rsidRPr="00560FC9" w:rsidRDefault="00560FC9" w:rsidP="002F4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0FC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FC9" w:rsidRPr="00560FC9" w:rsidRDefault="00560FC9" w:rsidP="002F4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0FC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FC9" w:rsidRPr="00560FC9" w:rsidRDefault="00560FC9" w:rsidP="002F4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0FC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09418D" w:rsidRPr="00560FC9" w:rsidTr="0009418D">
        <w:trPr>
          <w:trHeight w:val="3015"/>
        </w:trPr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FC9" w:rsidRPr="00560FC9" w:rsidRDefault="00560FC9" w:rsidP="002F4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0FC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FC9" w:rsidRPr="00560FC9" w:rsidRDefault="00560FC9" w:rsidP="002F4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0FC9">
              <w:rPr>
                <w:rFonts w:ascii="Times New Roman" w:hAnsi="Times New Roman" w:cs="Times New Roman"/>
                <w:sz w:val="24"/>
                <w:szCs w:val="24"/>
              </w:rPr>
              <w:t>Показатели качества питьевой воды</w:t>
            </w:r>
          </w:p>
        </w:tc>
        <w:tc>
          <w:tcPr>
            <w:tcW w:w="10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18D" w:rsidRDefault="00560FC9" w:rsidP="000941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0FC9">
              <w:rPr>
                <w:rFonts w:ascii="Times New Roman" w:hAnsi="Times New Roman" w:cs="Times New Roman"/>
                <w:sz w:val="24"/>
                <w:szCs w:val="24"/>
              </w:rPr>
              <w:t>доля проб питьевой воды, подаваемой с источников водоснабжения, водопроводных станций или иных объектов централизованной системы водоснабжения в распределительную водопроводную сеть, не соответствующих установленным требованиям, в общем объеме проб, отобранных по результатам производственного контроля качества питьевой воды</w:t>
            </w:r>
          </w:p>
          <w:p w:rsidR="0009418D" w:rsidRPr="00560FC9" w:rsidRDefault="0009418D" w:rsidP="000941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9" w:rsidRPr="00560FC9" w:rsidRDefault="00560FC9" w:rsidP="002F4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0FC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9" w:rsidRPr="00560FC9" w:rsidRDefault="00BC1CED" w:rsidP="002F4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9" w:rsidRPr="00560FC9" w:rsidRDefault="00BC1CED" w:rsidP="002F4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9" w:rsidRPr="00560FC9" w:rsidRDefault="00BC1CED" w:rsidP="002F4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9" w:rsidRPr="00560FC9" w:rsidRDefault="00BC1CED" w:rsidP="002F4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9" w:rsidRPr="00560FC9" w:rsidRDefault="00BC1CED" w:rsidP="002F4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9" w:rsidRPr="00560FC9" w:rsidRDefault="00BC1CED" w:rsidP="002F4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9" w:rsidRPr="00560FC9" w:rsidRDefault="00BC1CED" w:rsidP="002F4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9" w:rsidRPr="00560FC9" w:rsidRDefault="00BC1CED" w:rsidP="002F4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9" w:rsidRPr="00560FC9" w:rsidRDefault="00BC1CED" w:rsidP="002F4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9" w:rsidRPr="00560FC9" w:rsidRDefault="00BC1CED" w:rsidP="002F4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9418D" w:rsidRPr="00560FC9" w:rsidTr="0009418D">
        <w:trPr>
          <w:trHeight w:val="190"/>
        </w:trPr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FC9" w:rsidRPr="00560FC9" w:rsidRDefault="00560FC9" w:rsidP="002F4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0F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FC9" w:rsidRPr="00560FC9" w:rsidRDefault="00560FC9" w:rsidP="002F4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0F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FC9" w:rsidRPr="00560FC9" w:rsidRDefault="00560FC9" w:rsidP="002F4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0FC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FC9" w:rsidRPr="00560FC9" w:rsidRDefault="00560FC9" w:rsidP="002F4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0FC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FC9" w:rsidRPr="00560FC9" w:rsidRDefault="00560FC9" w:rsidP="002F4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0FC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FC9" w:rsidRPr="00560FC9" w:rsidRDefault="00560FC9" w:rsidP="002F4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0FC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FC9" w:rsidRPr="00560FC9" w:rsidRDefault="00560FC9" w:rsidP="002F4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0FC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FC9" w:rsidRPr="00560FC9" w:rsidRDefault="00560FC9" w:rsidP="002F4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0FC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FC9" w:rsidRPr="00560FC9" w:rsidRDefault="00560FC9" w:rsidP="002F4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0FC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FC9" w:rsidRPr="00560FC9" w:rsidRDefault="00560FC9" w:rsidP="002F4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0FC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FC9" w:rsidRPr="00560FC9" w:rsidRDefault="00560FC9" w:rsidP="002F4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0FC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FC9" w:rsidRPr="00560FC9" w:rsidRDefault="00560FC9" w:rsidP="002F4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0FC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FC9" w:rsidRPr="00560FC9" w:rsidRDefault="00560FC9" w:rsidP="002F4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0FC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FC9" w:rsidRPr="00560FC9" w:rsidRDefault="00560FC9" w:rsidP="002F4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0FC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09418D" w:rsidRPr="00560FC9" w:rsidTr="0009418D">
        <w:trPr>
          <w:trHeight w:val="3432"/>
        </w:trPr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FC9" w:rsidRPr="00560FC9" w:rsidRDefault="00560FC9" w:rsidP="002F4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FC9" w:rsidRPr="00560FC9" w:rsidRDefault="00560FC9" w:rsidP="002F4F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FC9" w:rsidRPr="00560FC9" w:rsidRDefault="00560FC9" w:rsidP="000941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0FC9">
              <w:rPr>
                <w:rFonts w:ascii="Times New Roman" w:hAnsi="Times New Roman" w:cs="Times New Roman"/>
                <w:sz w:val="24"/>
                <w:szCs w:val="24"/>
              </w:rPr>
              <w:t>доля проб питьевой воды в распределительной водопроводной сети, не соответствующих установленным требованиям, в общем объеме проб, отобранных по результатам производственного контроля качества питьевой воды</w:t>
            </w:r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9" w:rsidRPr="00560FC9" w:rsidRDefault="00560FC9" w:rsidP="002F4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0FC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9" w:rsidRPr="008871BA" w:rsidRDefault="00BC1CED" w:rsidP="002F4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1B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9" w:rsidRPr="008871BA" w:rsidRDefault="00BC1CED" w:rsidP="002F4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1B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9" w:rsidRPr="008871BA" w:rsidRDefault="00BC1CED" w:rsidP="002F4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1B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9" w:rsidRPr="008871BA" w:rsidRDefault="00BC1CED" w:rsidP="002F4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1B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9" w:rsidRPr="008871BA" w:rsidRDefault="00BC1CED" w:rsidP="002F4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1B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9" w:rsidRPr="008871BA" w:rsidRDefault="00BC1CED" w:rsidP="002F4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1B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9" w:rsidRPr="008871BA" w:rsidRDefault="00BC1CED" w:rsidP="002F4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1B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9" w:rsidRPr="008871BA" w:rsidRDefault="00BC1CED" w:rsidP="002F4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1B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9" w:rsidRPr="008871BA" w:rsidRDefault="00BC1CED" w:rsidP="002F4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1B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9" w:rsidRPr="008871BA" w:rsidRDefault="00BC1CED" w:rsidP="002F4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1B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9418D" w:rsidRPr="00560FC9" w:rsidTr="0009418D">
        <w:trPr>
          <w:trHeight w:val="1412"/>
        </w:trPr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FC9" w:rsidRPr="00560FC9" w:rsidRDefault="00560FC9" w:rsidP="002F4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0FC9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FC9" w:rsidRPr="00560FC9" w:rsidRDefault="00560FC9" w:rsidP="002F4F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0FC9">
              <w:rPr>
                <w:rFonts w:ascii="Times New Roman" w:hAnsi="Times New Roman" w:cs="Times New Roman"/>
                <w:sz w:val="24"/>
                <w:szCs w:val="24"/>
              </w:rPr>
              <w:t>Показатель надежности и бесперебойности холодного водоснабжения</w:t>
            </w:r>
          </w:p>
        </w:tc>
        <w:tc>
          <w:tcPr>
            <w:tcW w:w="10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FC9" w:rsidRPr="00560FC9" w:rsidRDefault="00560FC9" w:rsidP="000941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0FC9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перерывов в подаче воды, зафиксированных в местах исполнения обязательств организацией, осуществляющей холодное водоснабжение, по подаче холодной воды, возникших в результате аварий, повреждений и иных технологических нарушений на объектах централизованной системы холодного водоснабжения, принадлежащих организации, </w:t>
            </w:r>
            <w:r w:rsidRPr="00560F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осуществляющей холодное водоснабжение, в расчете на протяженность водопроводной сети в год</w:t>
            </w:r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9" w:rsidRPr="00560FC9" w:rsidRDefault="00560FC9" w:rsidP="002F4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0F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ед./км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9" w:rsidRPr="008871BA" w:rsidRDefault="00560FC9" w:rsidP="002F4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1B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9" w:rsidRPr="008871BA" w:rsidRDefault="00560FC9" w:rsidP="002F4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1B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9" w:rsidRPr="008871BA" w:rsidRDefault="00560FC9" w:rsidP="002F4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1B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9" w:rsidRPr="008871BA" w:rsidRDefault="00560FC9" w:rsidP="002F4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1B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9" w:rsidRPr="008871BA" w:rsidRDefault="00560FC9" w:rsidP="002F4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1B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9" w:rsidRPr="008871BA" w:rsidRDefault="00560FC9" w:rsidP="002F4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1BA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9" w:rsidRPr="008871BA" w:rsidRDefault="00560FC9" w:rsidP="002F4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1BA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9" w:rsidRPr="008871BA" w:rsidRDefault="00560FC9" w:rsidP="002F4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1BA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9" w:rsidRPr="008871BA" w:rsidRDefault="00560FC9" w:rsidP="002F4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1BA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9" w:rsidRPr="008871BA" w:rsidRDefault="00560FC9" w:rsidP="002F4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1BA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</w:tr>
      <w:tr w:rsidR="0009418D" w:rsidRPr="00560FC9" w:rsidTr="0009418D">
        <w:trPr>
          <w:trHeight w:val="190"/>
        </w:trPr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FC9" w:rsidRPr="00560FC9" w:rsidRDefault="00560FC9" w:rsidP="002F4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0F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FC9" w:rsidRPr="00560FC9" w:rsidRDefault="00560FC9" w:rsidP="002F4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0F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FC9" w:rsidRPr="00560FC9" w:rsidRDefault="00560FC9" w:rsidP="002F4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0FC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FC9" w:rsidRPr="00560FC9" w:rsidRDefault="00560FC9" w:rsidP="002F4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0FC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FC9" w:rsidRPr="00560FC9" w:rsidRDefault="00560FC9" w:rsidP="002F4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0FC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FC9" w:rsidRPr="00560FC9" w:rsidRDefault="00560FC9" w:rsidP="002F4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0FC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FC9" w:rsidRPr="00560FC9" w:rsidRDefault="00560FC9" w:rsidP="002F4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0FC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FC9" w:rsidRPr="00560FC9" w:rsidRDefault="00560FC9" w:rsidP="002F4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0FC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FC9" w:rsidRPr="00560FC9" w:rsidRDefault="00560FC9" w:rsidP="002F4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0FC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FC9" w:rsidRPr="00560FC9" w:rsidRDefault="00560FC9" w:rsidP="002F4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0FC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FC9" w:rsidRPr="00560FC9" w:rsidRDefault="00560FC9" w:rsidP="002F4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0FC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FC9" w:rsidRPr="00560FC9" w:rsidRDefault="00560FC9" w:rsidP="002F4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0FC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FC9" w:rsidRPr="00560FC9" w:rsidRDefault="00560FC9" w:rsidP="002F4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0FC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FC9" w:rsidRPr="00560FC9" w:rsidRDefault="00560FC9" w:rsidP="002F4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0FC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09418D" w:rsidRPr="00560FC9" w:rsidTr="0009418D">
        <w:trPr>
          <w:trHeight w:val="538"/>
        </w:trPr>
        <w:tc>
          <w:tcPr>
            <w:tcW w:w="2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FC9" w:rsidRPr="00560FC9" w:rsidRDefault="00560FC9" w:rsidP="002F4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0FC9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FC9" w:rsidRPr="00560FC9" w:rsidRDefault="00560FC9" w:rsidP="002F4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0FC9">
              <w:rPr>
                <w:rFonts w:ascii="Times New Roman" w:hAnsi="Times New Roman" w:cs="Times New Roman"/>
                <w:sz w:val="24"/>
                <w:szCs w:val="24"/>
              </w:rPr>
              <w:t>Показатели энергетической эффективности</w:t>
            </w:r>
          </w:p>
        </w:tc>
        <w:tc>
          <w:tcPr>
            <w:tcW w:w="10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FC9" w:rsidRPr="00560FC9" w:rsidRDefault="00560FC9" w:rsidP="002F4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0FC9">
              <w:rPr>
                <w:rFonts w:ascii="Times New Roman" w:hAnsi="Times New Roman" w:cs="Times New Roman"/>
                <w:sz w:val="24"/>
                <w:szCs w:val="24"/>
              </w:rPr>
              <w:t>доля потерь воды в централизованных системах водоснабжения при транспортировке в общем объеме воды, поданной в водопроводную сеть</w:t>
            </w:r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9" w:rsidRPr="00560FC9" w:rsidRDefault="00560FC9" w:rsidP="002F4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0FC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9" w:rsidRPr="00560FC9" w:rsidRDefault="00BC1CED" w:rsidP="002F4F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 w:rsidR="000941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9" w:rsidRPr="00560FC9" w:rsidRDefault="00BC1CED" w:rsidP="002F4F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10,1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9" w:rsidRPr="00560FC9" w:rsidRDefault="00BC1CED" w:rsidP="002F4F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10,1</w:t>
            </w: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9" w:rsidRPr="00560FC9" w:rsidRDefault="00BC1CED" w:rsidP="002F4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10,1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9" w:rsidRPr="00560FC9" w:rsidRDefault="00BC1CED" w:rsidP="002F4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10,1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9" w:rsidRPr="00560FC9" w:rsidRDefault="00BC1CED" w:rsidP="002F4F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10,1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9" w:rsidRPr="00560FC9" w:rsidRDefault="00BC1CED" w:rsidP="002F4F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10,1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9" w:rsidRPr="00560FC9" w:rsidRDefault="00BC1CED" w:rsidP="002F4F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10,1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9" w:rsidRPr="00560FC9" w:rsidRDefault="00BC1CED" w:rsidP="002F4F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10,1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9" w:rsidRPr="00560FC9" w:rsidRDefault="00BC1CED" w:rsidP="002F4F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10,1</w:t>
            </w:r>
          </w:p>
        </w:tc>
      </w:tr>
      <w:tr w:rsidR="0009418D" w:rsidRPr="00560FC9" w:rsidTr="0009418D">
        <w:trPr>
          <w:trHeight w:val="757"/>
        </w:trPr>
        <w:tc>
          <w:tcPr>
            <w:tcW w:w="22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FC9" w:rsidRPr="00560FC9" w:rsidRDefault="00560FC9" w:rsidP="002F4F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FC9" w:rsidRPr="00560FC9" w:rsidRDefault="00560FC9" w:rsidP="002F4F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FC9" w:rsidRPr="00560FC9" w:rsidRDefault="00560FC9" w:rsidP="002F4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0FC9">
              <w:rPr>
                <w:rFonts w:ascii="Times New Roman" w:hAnsi="Times New Roman" w:cs="Times New Roman"/>
                <w:sz w:val="24"/>
                <w:szCs w:val="24"/>
              </w:rPr>
              <w:t>удельный расход электрической энергии, потребляемой в технологическом процессе подготовки воды, на единицу объема воды, отпускаемой в сеть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9" w:rsidRPr="00560FC9" w:rsidRDefault="00560FC9" w:rsidP="002F4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0FC9">
              <w:rPr>
                <w:rFonts w:ascii="Times New Roman" w:hAnsi="Times New Roman" w:cs="Times New Roman"/>
                <w:sz w:val="24"/>
                <w:szCs w:val="24"/>
              </w:rPr>
              <w:t>кВт*ч/</w:t>
            </w:r>
          </w:p>
          <w:p w:rsidR="00560FC9" w:rsidRPr="00560FC9" w:rsidRDefault="00560FC9" w:rsidP="002F4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0FC9">
              <w:rPr>
                <w:rFonts w:ascii="Times New Roman" w:hAnsi="Times New Roman" w:cs="Times New Roman"/>
                <w:sz w:val="24"/>
                <w:szCs w:val="24"/>
              </w:rPr>
              <w:t>куб. м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9" w:rsidRPr="00560FC9" w:rsidRDefault="00BC1CED" w:rsidP="002F4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60FC9" w:rsidRPr="00560FC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9" w:rsidRPr="00560FC9" w:rsidRDefault="00BC1CED" w:rsidP="002F4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60FC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9" w:rsidRPr="00560FC9" w:rsidRDefault="00BC1CED" w:rsidP="002F4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60FC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9" w:rsidRPr="00560FC9" w:rsidRDefault="00BC1CED" w:rsidP="002F4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60FC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9" w:rsidRPr="00560FC9" w:rsidRDefault="00BC1CED" w:rsidP="002F4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60FC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9" w:rsidRPr="00560FC9" w:rsidRDefault="00BC1CED" w:rsidP="002F4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60FC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9" w:rsidRPr="00560FC9" w:rsidRDefault="00BC1CED" w:rsidP="002F4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60FC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9" w:rsidRPr="00560FC9" w:rsidRDefault="00BC1CED" w:rsidP="002F4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60FC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9" w:rsidRPr="00560FC9" w:rsidRDefault="00BC1CED" w:rsidP="002F4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60FC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9" w:rsidRPr="00560FC9" w:rsidRDefault="00BC1CED" w:rsidP="002F4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60FC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</w:tr>
    </w:tbl>
    <w:p w:rsidR="00560FC9" w:rsidRPr="00560FC9" w:rsidRDefault="00560FC9" w:rsidP="00560FC9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60FC9" w:rsidRPr="00560FC9" w:rsidRDefault="00560FC9" w:rsidP="00560FC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9418D" w:rsidRDefault="00560FC9" w:rsidP="00560FC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09418D" w:rsidRDefault="0009418D" w:rsidP="00560FC9">
      <w:pPr>
        <w:jc w:val="both"/>
        <w:rPr>
          <w:sz w:val="28"/>
          <w:szCs w:val="28"/>
        </w:rPr>
      </w:pPr>
    </w:p>
    <w:p w:rsidR="00560FC9" w:rsidRPr="0009418D" w:rsidRDefault="0009418D" w:rsidP="00560FC9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9418D">
        <w:rPr>
          <w:rFonts w:ascii="Times New Roman" w:hAnsi="Times New Roman" w:cs="Times New Roman"/>
          <w:sz w:val="24"/>
          <w:szCs w:val="24"/>
        </w:rPr>
        <w:lastRenderedPageBreak/>
        <w:t>В</w:t>
      </w:r>
      <w:r w:rsidR="00560FC9" w:rsidRPr="0009418D">
        <w:rPr>
          <w:rFonts w:ascii="Times New Roman" w:hAnsi="Times New Roman" w:cs="Times New Roman"/>
          <w:bCs/>
          <w:sz w:val="24"/>
          <w:szCs w:val="24"/>
        </w:rPr>
        <w:t xml:space="preserve"> сфере водоотведения:</w:t>
      </w:r>
    </w:p>
    <w:tbl>
      <w:tblPr>
        <w:tblW w:w="0" w:type="auto"/>
        <w:tblInd w:w="93" w:type="dxa"/>
        <w:tblLayout w:type="fixed"/>
        <w:tblLook w:val="0000" w:firstRow="0" w:lastRow="0" w:firstColumn="0" w:lastColumn="0" w:noHBand="0" w:noVBand="0"/>
      </w:tblPr>
      <w:tblGrid>
        <w:gridCol w:w="540"/>
        <w:gridCol w:w="1972"/>
        <w:gridCol w:w="2890"/>
        <w:gridCol w:w="831"/>
        <w:gridCol w:w="798"/>
        <w:gridCol w:w="756"/>
        <w:gridCol w:w="899"/>
        <w:gridCol w:w="819"/>
        <w:gridCol w:w="818"/>
        <w:gridCol w:w="819"/>
        <w:gridCol w:w="818"/>
        <w:gridCol w:w="911"/>
        <w:gridCol w:w="911"/>
        <w:gridCol w:w="911"/>
      </w:tblGrid>
      <w:tr w:rsidR="00560FC9" w:rsidRPr="0009418D" w:rsidTr="009B4EBE">
        <w:trPr>
          <w:trHeight w:val="285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60FC9" w:rsidRPr="0009418D" w:rsidRDefault="00560FC9" w:rsidP="009B4E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18D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9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60FC9" w:rsidRPr="0009418D" w:rsidRDefault="00560FC9" w:rsidP="009B4E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18D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8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60FC9" w:rsidRPr="0009418D" w:rsidRDefault="00560FC9" w:rsidP="009B4E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18D">
              <w:rPr>
                <w:rFonts w:ascii="Times New Roman" w:hAnsi="Times New Roman" w:cs="Times New Roman"/>
                <w:sz w:val="24"/>
                <w:szCs w:val="24"/>
              </w:rPr>
              <w:t>Данные, используемые для установления показателя</w:t>
            </w:r>
          </w:p>
        </w:tc>
        <w:tc>
          <w:tcPr>
            <w:tcW w:w="8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60FC9" w:rsidRPr="0009418D" w:rsidRDefault="00560FC9" w:rsidP="009B4E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18D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846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FC9" w:rsidRPr="0009418D" w:rsidRDefault="00560FC9" w:rsidP="009B4E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18D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показателя на каждый год срока действия концессионного соглашения </w:t>
            </w:r>
          </w:p>
        </w:tc>
      </w:tr>
      <w:tr w:rsidR="00560FC9" w:rsidRPr="0009418D" w:rsidTr="009B4EBE">
        <w:trPr>
          <w:trHeight w:val="30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60FC9" w:rsidRPr="0009418D" w:rsidRDefault="00560FC9" w:rsidP="009B4E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60FC9" w:rsidRPr="0009418D" w:rsidRDefault="00560FC9" w:rsidP="009B4E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60FC9" w:rsidRPr="0009418D" w:rsidRDefault="00560FC9" w:rsidP="009B4E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60FC9" w:rsidRPr="0009418D" w:rsidRDefault="00560FC9" w:rsidP="009B4E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6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FC9" w:rsidRPr="0009418D" w:rsidRDefault="00560FC9" w:rsidP="009B4E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18D">
              <w:rPr>
                <w:rFonts w:ascii="Times New Roman" w:hAnsi="Times New Roman" w:cs="Times New Roman"/>
                <w:sz w:val="24"/>
                <w:szCs w:val="24"/>
              </w:rPr>
              <w:t>(срок достижения показателей – 31 декабря соответствующего года)</w:t>
            </w:r>
          </w:p>
        </w:tc>
      </w:tr>
      <w:tr w:rsidR="00560FC9" w:rsidRPr="0009418D" w:rsidTr="009B4EBE">
        <w:trPr>
          <w:trHeight w:val="30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60FC9" w:rsidRPr="0009418D" w:rsidRDefault="00560FC9" w:rsidP="009B4E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60FC9" w:rsidRPr="0009418D" w:rsidRDefault="00560FC9" w:rsidP="009B4E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60FC9" w:rsidRPr="0009418D" w:rsidRDefault="00560FC9" w:rsidP="009B4E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60FC9" w:rsidRPr="0009418D" w:rsidRDefault="00560FC9" w:rsidP="009B4E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FC9" w:rsidRPr="0009418D" w:rsidRDefault="00560FC9" w:rsidP="009B4E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18D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FC9" w:rsidRPr="0009418D" w:rsidRDefault="00560FC9" w:rsidP="009B4E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18D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FC9" w:rsidRPr="0009418D" w:rsidRDefault="00560FC9" w:rsidP="009B4E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18D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FC9" w:rsidRPr="0009418D" w:rsidRDefault="00560FC9" w:rsidP="009B4E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18D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FC9" w:rsidRPr="0009418D" w:rsidRDefault="00560FC9" w:rsidP="009B4E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18D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FC9" w:rsidRPr="0009418D" w:rsidRDefault="00560FC9" w:rsidP="009B4E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18D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FC9" w:rsidRPr="0009418D" w:rsidRDefault="00560FC9" w:rsidP="009B4E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18D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FC9" w:rsidRPr="0009418D" w:rsidRDefault="00560FC9" w:rsidP="009B4E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18D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FC9" w:rsidRPr="0009418D" w:rsidRDefault="00560FC9" w:rsidP="009B4E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18D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FC9" w:rsidRPr="0009418D" w:rsidRDefault="00560FC9" w:rsidP="009B4E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18D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</w:tr>
      <w:tr w:rsidR="00560FC9" w:rsidRPr="0009418D" w:rsidTr="009B4EBE">
        <w:trPr>
          <w:trHeight w:val="256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FC9" w:rsidRPr="0009418D" w:rsidRDefault="00560FC9" w:rsidP="009B4E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1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FC9" w:rsidRPr="0009418D" w:rsidRDefault="00560FC9" w:rsidP="009B4E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18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FC9" w:rsidRPr="0009418D" w:rsidRDefault="00560FC9" w:rsidP="009B4E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18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FC9" w:rsidRPr="0009418D" w:rsidRDefault="00560FC9" w:rsidP="009B4E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18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FC9" w:rsidRPr="0009418D" w:rsidRDefault="00560FC9" w:rsidP="009B4E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18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FC9" w:rsidRPr="0009418D" w:rsidRDefault="00560FC9" w:rsidP="009B4E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18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FC9" w:rsidRPr="0009418D" w:rsidRDefault="00560FC9" w:rsidP="009B4E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18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FC9" w:rsidRPr="0009418D" w:rsidRDefault="00560FC9" w:rsidP="009B4E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18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FC9" w:rsidRPr="0009418D" w:rsidRDefault="00560FC9" w:rsidP="009B4E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18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FC9" w:rsidRPr="0009418D" w:rsidRDefault="00560FC9" w:rsidP="009B4E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18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FC9" w:rsidRPr="0009418D" w:rsidRDefault="00560FC9" w:rsidP="009B4E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18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FC9" w:rsidRPr="0009418D" w:rsidRDefault="00560FC9" w:rsidP="009B4E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18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FC9" w:rsidRPr="0009418D" w:rsidRDefault="00560FC9" w:rsidP="009B4E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18D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FC9" w:rsidRPr="0009418D" w:rsidRDefault="00560FC9" w:rsidP="009B4E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18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560FC9" w:rsidRPr="0009418D" w:rsidTr="009B4EBE">
        <w:trPr>
          <w:trHeight w:val="186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FC9" w:rsidRPr="0009418D" w:rsidRDefault="00560FC9" w:rsidP="009B4E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18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FC9" w:rsidRPr="0009418D" w:rsidRDefault="00560FC9" w:rsidP="009B4E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418D">
              <w:rPr>
                <w:rFonts w:ascii="Times New Roman" w:hAnsi="Times New Roman" w:cs="Times New Roman"/>
                <w:sz w:val="24"/>
                <w:szCs w:val="24"/>
              </w:rPr>
              <w:t>Показатель надежности и бесперебойности водоотведения</w:t>
            </w:r>
          </w:p>
        </w:tc>
        <w:tc>
          <w:tcPr>
            <w:tcW w:w="2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FC9" w:rsidRPr="0009418D" w:rsidRDefault="00560FC9" w:rsidP="009B4E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418D">
              <w:rPr>
                <w:rFonts w:ascii="Times New Roman" w:hAnsi="Times New Roman" w:cs="Times New Roman"/>
                <w:sz w:val="24"/>
                <w:szCs w:val="24"/>
              </w:rPr>
              <w:t>удельное количество аварий и засоров в расчете на протяженность канализационной сети в год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9" w:rsidRPr="0009418D" w:rsidRDefault="00560FC9" w:rsidP="009B4E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18D">
              <w:rPr>
                <w:rFonts w:ascii="Times New Roman" w:hAnsi="Times New Roman" w:cs="Times New Roman"/>
                <w:sz w:val="24"/>
                <w:szCs w:val="24"/>
              </w:rPr>
              <w:t>ед./км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9" w:rsidRPr="0009418D" w:rsidRDefault="00560FC9" w:rsidP="009B4E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18D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9" w:rsidRPr="0009418D" w:rsidRDefault="00560FC9" w:rsidP="009B4E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18D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9" w:rsidRPr="0009418D" w:rsidRDefault="00560FC9" w:rsidP="009B4E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18D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9" w:rsidRPr="0009418D" w:rsidRDefault="00560FC9" w:rsidP="009B4E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18D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9" w:rsidRPr="0009418D" w:rsidRDefault="00560FC9" w:rsidP="009B4E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18D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9" w:rsidRPr="0009418D" w:rsidRDefault="00560FC9" w:rsidP="009B4E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18D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9" w:rsidRPr="0009418D" w:rsidRDefault="00560FC9" w:rsidP="009B4E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18D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9" w:rsidRPr="0009418D" w:rsidRDefault="00560FC9" w:rsidP="009B4E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18D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9" w:rsidRPr="0009418D" w:rsidRDefault="00560FC9" w:rsidP="009B4E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18D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9" w:rsidRPr="0009418D" w:rsidRDefault="00560FC9" w:rsidP="009B4E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18D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560FC9" w:rsidRPr="0009418D" w:rsidTr="009B4EBE">
        <w:trPr>
          <w:trHeight w:val="1815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FC9" w:rsidRPr="0009418D" w:rsidRDefault="00560FC9" w:rsidP="009B4E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18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9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FC9" w:rsidRPr="0009418D" w:rsidRDefault="00560FC9" w:rsidP="009B4E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418D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качества очистки сточных вод </w:t>
            </w:r>
          </w:p>
        </w:tc>
        <w:tc>
          <w:tcPr>
            <w:tcW w:w="2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FC9" w:rsidRPr="0009418D" w:rsidRDefault="00560FC9" w:rsidP="009B4E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418D">
              <w:rPr>
                <w:rFonts w:ascii="Times New Roman" w:hAnsi="Times New Roman" w:cs="Times New Roman"/>
                <w:sz w:val="24"/>
                <w:szCs w:val="24"/>
              </w:rPr>
              <w:t xml:space="preserve">доля сточных вод, не подвергающихся очистке, в общем объеме сточных вод, сбрасываемых в централизованные общесплавные или бытовые системы водоотведения 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9" w:rsidRPr="0009418D" w:rsidRDefault="00560FC9" w:rsidP="009B4E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18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9" w:rsidRPr="0009418D" w:rsidRDefault="00560FC9" w:rsidP="009B4E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18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9" w:rsidRPr="0009418D" w:rsidRDefault="00560FC9" w:rsidP="009B4E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18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9" w:rsidRPr="0009418D" w:rsidRDefault="00560FC9" w:rsidP="009B4E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18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9" w:rsidRPr="0009418D" w:rsidRDefault="00560FC9" w:rsidP="009B4E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18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9" w:rsidRPr="0009418D" w:rsidRDefault="00560FC9" w:rsidP="009B4E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18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9" w:rsidRPr="0009418D" w:rsidRDefault="00560FC9" w:rsidP="009B4E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18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9" w:rsidRPr="0009418D" w:rsidRDefault="00560FC9" w:rsidP="009B4E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18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9" w:rsidRPr="0009418D" w:rsidRDefault="00560FC9" w:rsidP="009B4E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18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9" w:rsidRPr="0009418D" w:rsidRDefault="00560FC9" w:rsidP="009B4E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18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9" w:rsidRPr="0009418D" w:rsidRDefault="00560FC9" w:rsidP="009B4E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18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60FC9" w:rsidRPr="0009418D" w:rsidTr="009B4EBE">
        <w:trPr>
          <w:trHeight w:val="1075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FC9" w:rsidRPr="0009418D" w:rsidRDefault="00560FC9" w:rsidP="009B4E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FC9" w:rsidRPr="0009418D" w:rsidRDefault="00560FC9" w:rsidP="009B4E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FC9" w:rsidRPr="0009418D" w:rsidRDefault="00560FC9" w:rsidP="009B4E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418D">
              <w:rPr>
                <w:rFonts w:ascii="Times New Roman" w:hAnsi="Times New Roman" w:cs="Times New Roman"/>
                <w:sz w:val="24"/>
                <w:szCs w:val="24"/>
              </w:rPr>
              <w:t xml:space="preserve">доля проб сточных вод, не соответствующих установленным нормативам допустимых сбросов, лимитам на сбросы, рассчитанная применительно к видам централизованных </w:t>
            </w:r>
            <w:r w:rsidRPr="0009418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систем водоотведения раздельно для централизованной общесплавной (бытовой) и централизованной ливневой систем водоотведения 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9" w:rsidRPr="0009418D" w:rsidRDefault="00560FC9" w:rsidP="009B4E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18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9" w:rsidRPr="0009418D" w:rsidRDefault="00BC1CED" w:rsidP="009B4E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9" w:rsidRPr="0009418D" w:rsidRDefault="00BC1CED" w:rsidP="009B4E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9" w:rsidRPr="0009418D" w:rsidRDefault="00BC1CED" w:rsidP="009B4E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9" w:rsidRPr="0009418D" w:rsidRDefault="00BC1CED" w:rsidP="009B4E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9" w:rsidRPr="0009418D" w:rsidRDefault="00BC1CED" w:rsidP="009B4E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9" w:rsidRPr="0009418D" w:rsidRDefault="00BC1CED" w:rsidP="009B4E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9" w:rsidRPr="0009418D" w:rsidRDefault="00BC1CED" w:rsidP="009B4E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9" w:rsidRPr="0009418D" w:rsidRDefault="00BC1CED" w:rsidP="009B4E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9" w:rsidRPr="0009418D" w:rsidRDefault="00BC1CED" w:rsidP="009B4E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9" w:rsidRPr="0009418D" w:rsidRDefault="00BC1CED" w:rsidP="009B4E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60FC9" w:rsidRPr="0009418D" w:rsidTr="009B4EBE">
        <w:trPr>
          <w:trHeight w:val="19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FC9" w:rsidRPr="0009418D" w:rsidRDefault="00560FC9" w:rsidP="009B4E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1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FC9" w:rsidRPr="0009418D" w:rsidRDefault="00560FC9" w:rsidP="009B4E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18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FC9" w:rsidRPr="0009418D" w:rsidRDefault="00560FC9" w:rsidP="009B4E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18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FC9" w:rsidRPr="0009418D" w:rsidRDefault="00560FC9" w:rsidP="009B4E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18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FC9" w:rsidRPr="0009418D" w:rsidRDefault="00560FC9" w:rsidP="009B4E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18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FC9" w:rsidRPr="0009418D" w:rsidRDefault="00560FC9" w:rsidP="009B4E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18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FC9" w:rsidRPr="0009418D" w:rsidRDefault="00560FC9" w:rsidP="009B4E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18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FC9" w:rsidRPr="0009418D" w:rsidRDefault="00560FC9" w:rsidP="009B4E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18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FC9" w:rsidRPr="0009418D" w:rsidRDefault="00560FC9" w:rsidP="009B4E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18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FC9" w:rsidRPr="0009418D" w:rsidRDefault="00560FC9" w:rsidP="009B4E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18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FC9" w:rsidRPr="0009418D" w:rsidRDefault="00560FC9" w:rsidP="009B4E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18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FC9" w:rsidRPr="0009418D" w:rsidRDefault="00560FC9" w:rsidP="009B4E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18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FC9" w:rsidRPr="0009418D" w:rsidRDefault="00560FC9" w:rsidP="009B4E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18D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FC9" w:rsidRPr="0009418D" w:rsidRDefault="00560FC9" w:rsidP="009B4E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18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560FC9" w:rsidRPr="0009418D" w:rsidTr="009B4EBE">
        <w:trPr>
          <w:trHeight w:val="1560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FC9" w:rsidRPr="0009418D" w:rsidRDefault="00560FC9" w:rsidP="009B4E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18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9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FC9" w:rsidRPr="0009418D" w:rsidRDefault="00560FC9" w:rsidP="009B4E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418D">
              <w:rPr>
                <w:rFonts w:ascii="Times New Roman" w:hAnsi="Times New Roman" w:cs="Times New Roman"/>
                <w:sz w:val="24"/>
                <w:szCs w:val="24"/>
              </w:rPr>
              <w:t>Показатели энергетической эффективности</w:t>
            </w:r>
          </w:p>
        </w:tc>
        <w:tc>
          <w:tcPr>
            <w:tcW w:w="2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FC9" w:rsidRPr="0009418D" w:rsidRDefault="00560FC9" w:rsidP="009B4E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418D">
              <w:rPr>
                <w:rFonts w:ascii="Times New Roman" w:hAnsi="Times New Roman" w:cs="Times New Roman"/>
                <w:sz w:val="24"/>
                <w:szCs w:val="24"/>
              </w:rPr>
              <w:t xml:space="preserve">удельный расход электрической энергии, потребляемой в технологическом процессе очистки сточных вод, на единицу объема очищаемых сточных вод 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9" w:rsidRPr="0009418D" w:rsidRDefault="00560FC9" w:rsidP="009B4E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18D">
              <w:rPr>
                <w:rFonts w:ascii="Times New Roman" w:hAnsi="Times New Roman" w:cs="Times New Roman"/>
                <w:sz w:val="24"/>
                <w:szCs w:val="24"/>
              </w:rPr>
              <w:t>кВт*ч/</w:t>
            </w:r>
          </w:p>
          <w:p w:rsidR="00560FC9" w:rsidRPr="0009418D" w:rsidRDefault="00560FC9" w:rsidP="009B4E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18D">
              <w:rPr>
                <w:rFonts w:ascii="Times New Roman" w:hAnsi="Times New Roman" w:cs="Times New Roman"/>
                <w:sz w:val="24"/>
                <w:szCs w:val="24"/>
              </w:rPr>
              <w:t>куб. м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9" w:rsidRPr="0009418D" w:rsidRDefault="00560FC9" w:rsidP="009B4E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18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9" w:rsidRPr="0009418D" w:rsidRDefault="00560FC9" w:rsidP="009B4E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18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9" w:rsidRPr="0009418D" w:rsidRDefault="00560FC9" w:rsidP="009B4E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18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9" w:rsidRPr="0009418D" w:rsidRDefault="00560FC9" w:rsidP="009B4E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18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9" w:rsidRPr="0009418D" w:rsidRDefault="00560FC9" w:rsidP="009B4E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18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9" w:rsidRPr="0009418D" w:rsidRDefault="00560FC9" w:rsidP="009B4E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18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9" w:rsidRPr="0009418D" w:rsidRDefault="00560FC9" w:rsidP="009B4E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18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9" w:rsidRPr="0009418D" w:rsidRDefault="00560FC9" w:rsidP="009B4E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18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9" w:rsidRPr="0009418D" w:rsidRDefault="00560FC9" w:rsidP="009B4E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18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9" w:rsidRPr="0009418D" w:rsidRDefault="00560FC9" w:rsidP="009B4E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18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60FC9" w:rsidRPr="0009418D" w:rsidTr="009B4EBE">
        <w:trPr>
          <w:trHeight w:val="180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FC9" w:rsidRPr="0009418D" w:rsidRDefault="00560FC9" w:rsidP="009B4E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FC9" w:rsidRPr="0009418D" w:rsidRDefault="00560FC9" w:rsidP="009B4E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FC9" w:rsidRPr="0009418D" w:rsidRDefault="00560FC9" w:rsidP="009B4E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418D">
              <w:rPr>
                <w:rFonts w:ascii="Times New Roman" w:hAnsi="Times New Roman" w:cs="Times New Roman"/>
                <w:sz w:val="24"/>
                <w:szCs w:val="24"/>
              </w:rPr>
              <w:t xml:space="preserve">удельный расход электрической энергии, потребляемой в технологическом процессе транспортировки сточных вод, на единицу объема транспортируемых сточных вод 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9" w:rsidRPr="0009418D" w:rsidRDefault="00560FC9" w:rsidP="009B4E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18D">
              <w:rPr>
                <w:rFonts w:ascii="Times New Roman" w:hAnsi="Times New Roman" w:cs="Times New Roman"/>
                <w:sz w:val="24"/>
                <w:szCs w:val="24"/>
              </w:rPr>
              <w:t>кВт*ч/</w:t>
            </w:r>
          </w:p>
          <w:p w:rsidR="00560FC9" w:rsidRPr="0009418D" w:rsidRDefault="00560FC9" w:rsidP="009B4E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18D">
              <w:rPr>
                <w:rFonts w:ascii="Times New Roman" w:hAnsi="Times New Roman" w:cs="Times New Roman"/>
                <w:sz w:val="24"/>
                <w:szCs w:val="24"/>
              </w:rPr>
              <w:t>куб. м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9" w:rsidRPr="0009418D" w:rsidRDefault="00560FC9" w:rsidP="009B4E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18D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1D2EB6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9" w:rsidRPr="0009418D" w:rsidRDefault="00560FC9" w:rsidP="009B4E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18D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1D2EB6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9" w:rsidRPr="0009418D" w:rsidRDefault="00560FC9" w:rsidP="009B4E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18D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1D2EB6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9" w:rsidRPr="0009418D" w:rsidRDefault="00560FC9" w:rsidP="009B4E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18D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1D2EB6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9" w:rsidRPr="0009418D" w:rsidRDefault="00560FC9" w:rsidP="009B4E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18D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1D2EB6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9" w:rsidRPr="0009418D" w:rsidRDefault="00560FC9" w:rsidP="009B4E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18D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1D2EB6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9" w:rsidRPr="0009418D" w:rsidRDefault="00560FC9" w:rsidP="009B4E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18D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1D2EB6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9" w:rsidRPr="0009418D" w:rsidRDefault="00560FC9" w:rsidP="009B4E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18D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1D2EB6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9" w:rsidRPr="0009418D" w:rsidRDefault="00560FC9" w:rsidP="009B4E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18D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1D2EB6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FC9" w:rsidRPr="0009418D" w:rsidRDefault="00560FC9" w:rsidP="009B4E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18D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1D2EB6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</w:tr>
    </w:tbl>
    <w:p w:rsidR="00560FC9" w:rsidRPr="0009418D" w:rsidRDefault="00560FC9" w:rsidP="009B4EB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4EBE" w:rsidRDefault="009B4EBE" w:rsidP="009B4EBE">
      <w:pPr>
        <w:autoSpaceDE w:val="0"/>
        <w:autoSpaceDN w:val="0"/>
        <w:adjustRightInd w:val="0"/>
        <w:spacing w:after="0" w:line="240" w:lineRule="auto"/>
        <w:ind w:left="90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4EBE" w:rsidRDefault="009B4EBE" w:rsidP="009B4EBE">
      <w:pPr>
        <w:autoSpaceDE w:val="0"/>
        <w:autoSpaceDN w:val="0"/>
        <w:adjustRightInd w:val="0"/>
        <w:spacing w:after="0" w:line="240" w:lineRule="auto"/>
        <w:ind w:left="90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70847" w:rsidRPr="00CB2810" w:rsidRDefault="00CB2810" w:rsidP="009B4EBE">
      <w:pPr>
        <w:autoSpaceDE w:val="0"/>
        <w:autoSpaceDN w:val="0"/>
        <w:adjustRightInd w:val="0"/>
        <w:spacing w:after="0" w:line="240" w:lineRule="auto"/>
        <w:ind w:left="90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2810">
        <w:rPr>
          <w:rFonts w:ascii="Times New Roman" w:hAnsi="Times New Roman" w:cs="Times New Roman"/>
          <w:b/>
          <w:sz w:val="24"/>
          <w:szCs w:val="24"/>
        </w:rPr>
        <w:lastRenderedPageBreak/>
        <w:t>Н</w:t>
      </w:r>
      <w:r w:rsidR="00D70847" w:rsidRPr="00CB2810">
        <w:rPr>
          <w:rFonts w:ascii="Times New Roman" w:hAnsi="Times New Roman" w:cs="Times New Roman"/>
          <w:b/>
          <w:sz w:val="24"/>
          <w:szCs w:val="24"/>
        </w:rPr>
        <w:t>ормативный уровень прибыли</w:t>
      </w:r>
    </w:p>
    <w:p w:rsidR="00CB2810" w:rsidRPr="00CB2810" w:rsidRDefault="00CB2810" w:rsidP="00CB281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B2810">
        <w:rPr>
          <w:rFonts w:ascii="Times New Roman" w:hAnsi="Times New Roman" w:cs="Times New Roman"/>
          <w:sz w:val="24"/>
          <w:szCs w:val="24"/>
        </w:rPr>
        <w:t>В сфере холодного водоснабжения:</w:t>
      </w:r>
    </w:p>
    <w:tbl>
      <w:tblPr>
        <w:tblW w:w="1460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268"/>
        <w:gridCol w:w="1701"/>
        <w:gridCol w:w="993"/>
        <w:gridCol w:w="992"/>
        <w:gridCol w:w="992"/>
        <w:gridCol w:w="851"/>
        <w:gridCol w:w="992"/>
        <w:gridCol w:w="992"/>
        <w:gridCol w:w="1134"/>
        <w:gridCol w:w="1134"/>
        <w:gridCol w:w="1276"/>
        <w:gridCol w:w="1276"/>
      </w:tblGrid>
      <w:tr w:rsidR="00CB2810" w:rsidRPr="00206E7F" w:rsidTr="00CB2810">
        <w:trPr>
          <w:trHeight w:val="285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B2810" w:rsidRPr="00CB2810" w:rsidRDefault="00CB2810" w:rsidP="009B4E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810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B2810" w:rsidRPr="00CB2810" w:rsidRDefault="00CB2810" w:rsidP="009B4E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810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0632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10" w:rsidRPr="00CB2810" w:rsidRDefault="00CB2810" w:rsidP="009B4E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810">
              <w:rPr>
                <w:rFonts w:ascii="Times New Roman" w:hAnsi="Times New Roman" w:cs="Times New Roman"/>
                <w:sz w:val="24"/>
                <w:szCs w:val="24"/>
              </w:rPr>
              <w:t>Значение показателя на каждый год срока действия концессионного соглашения</w:t>
            </w:r>
          </w:p>
        </w:tc>
      </w:tr>
      <w:tr w:rsidR="00CB2810" w:rsidRPr="00206E7F" w:rsidTr="00CB2810">
        <w:trPr>
          <w:trHeight w:val="300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810" w:rsidRPr="00CB2810" w:rsidRDefault="00CB2810" w:rsidP="009B4E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810" w:rsidRPr="00CB2810" w:rsidRDefault="00CB2810" w:rsidP="009B4E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10" w:rsidRPr="00CB2810" w:rsidRDefault="00CB2810" w:rsidP="009B4E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810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10" w:rsidRPr="00CB2810" w:rsidRDefault="00CB2810" w:rsidP="009B4E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810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10" w:rsidRPr="00CB2810" w:rsidRDefault="00CB2810" w:rsidP="009B4E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810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10" w:rsidRPr="00CB2810" w:rsidRDefault="00CB2810" w:rsidP="009B4E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810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10" w:rsidRPr="00CB2810" w:rsidRDefault="00CB2810" w:rsidP="009B4E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810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10" w:rsidRPr="00CB2810" w:rsidRDefault="00CB2810" w:rsidP="009B4E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810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10" w:rsidRPr="00CB2810" w:rsidRDefault="00CB2810" w:rsidP="009B4E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810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10" w:rsidRPr="00CB2810" w:rsidRDefault="00CB2810" w:rsidP="009B4E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810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10" w:rsidRPr="00CB2810" w:rsidRDefault="00CB2810" w:rsidP="009B4E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810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10" w:rsidRPr="00CB2810" w:rsidRDefault="00CB2810" w:rsidP="009B4E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810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</w:tr>
      <w:tr w:rsidR="00CB2810" w:rsidRPr="00206E7F" w:rsidTr="00CB2810">
        <w:trPr>
          <w:trHeight w:val="3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10" w:rsidRPr="00CB2810" w:rsidRDefault="00CB2810" w:rsidP="009B4E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810">
              <w:rPr>
                <w:rFonts w:ascii="Times New Roman" w:hAnsi="Times New Roman" w:cs="Times New Roman"/>
                <w:sz w:val="24"/>
                <w:szCs w:val="24"/>
              </w:rPr>
              <w:t>Нормативный уровень прибыли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10" w:rsidRPr="00CB2810" w:rsidRDefault="00CB2810" w:rsidP="009B4E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810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10" w:rsidRPr="00CB2810" w:rsidRDefault="00CB2810" w:rsidP="009B4E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81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10" w:rsidRPr="00CB2810" w:rsidRDefault="00CB2810" w:rsidP="009B4E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810">
              <w:rPr>
                <w:rFonts w:ascii="Times New Roman" w:hAnsi="Times New Roman" w:cs="Times New Roman"/>
                <w:sz w:val="24"/>
                <w:szCs w:val="24"/>
              </w:rPr>
              <w:t>5,00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10" w:rsidRPr="00CB2810" w:rsidRDefault="00CB2810" w:rsidP="009B4E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810">
              <w:rPr>
                <w:rFonts w:ascii="Times New Roman" w:hAnsi="Times New Roman" w:cs="Times New Roman"/>
                <w:sz w:val="24"/>
                <w:szCs w:val="24"/>
              </w:rPr>
              <w:t>5,00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10" w:rsidRPr="00CB2810" w:rsidRDefault="00CB2810" w:rsidP="009B4E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810">
              <w:rPr>
                <w:rFonts w:ascii="Times New Roman" w:hAnsi="Times New Roman" w:cs="Times New Roman"/>
                <w:sz w:val="24"/>
                <w:szCs w:val="24"/>
              </w:rPr>
              <w:t>5,00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10" w:rsidRPr="00CB2810" w:rsidRDefault="00CB2810" w:rsidP="009B4E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810">
              <w:rPr>
                <w:rFonts w:ascii="Times New Roman" w:hAnsi="Times New Roman" w:cs="Times New Roman"/>
                <w:sz w:val="24"/>
                <w:szCs w:val="24"/>
              </w:rPr>
              <w:t>5,00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10" w:rsidRPr="00CB2810" w:rsidRDefault="00CB2810" w:rsidP="009B4E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810">
              <w:rPr>
                <w:rFonts w:ascii="Times New Roman" w:hAnsi="Times New Roman" w:cs="Times New Roman"/>
                <w:sz w:val="24"/>
                <w:szCs w:val="24"/>
              </w:rPr>
              <w:t>5,00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10" w:rsidRPr="00CB2810" w:rsidRDefault="00CB2810" w:rsidP="009B4E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810">
              <w:rPr>
                <w:rFonts w:ascii="Times New Roman" w:hAnsi="Times New Roman" w:cs="Times New Roman"/>
                <w:sz w:val="24"/>
                <w:szCs w:val="24"/>
              </w:rPr>
              <w:t>5,00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10" w:rsidRPr="00CB2810" w:rsidRDefault="00CB2810" w:rsidP="009B4E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810">
              <w:rPr>
                <w:rFonts w:ascii="Times New Roman" w:hAnsi="Times New Roman" w:cs="Times New Roman"/>
                <w:sz w:val="24"/>
                <w:szCs w:val="24"/>
              </w:rPr>
              <w:t>5,00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10" w:rsidRPr="00CB2810" w:rsidRDefault="00CB2810" w:rsidP="009B4E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810">
              <w:rPr>
                <w:rFonts w:ascii="Times New Roman" w:hAnsi="Times New Roman" w:cs="Times New Roman"/>
                <w:sz w:val="24"/>
                <w:szCs w:val="24"/>
              </w:rPr>
              <w:t>5,00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10" w:rsidRPr="00CB2810" w:rsidRDefault="00CB2810" w:rsidP="009B4E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810">
              <w:rPr>
                <w:rFonts w:ascii="Times New Roman" w:hAnsi="Times New Roman" w:cs="Times New Roman"/>
                <w:sz w:val="24"/>
                <w:szCs w:val="24"/>
              </w:rPr>
              <w:t>5,00</w:t>
            </w:r>
          </w:p>
        </w:tc>
      </w:tr>
    </w:tbl>
    <w:p w:rsidR="0009418D" w:rsidRDefault="0009418D" w:rsidP="009B4EBE">
      <w:pPr>
        <w:pStyle w:val="a3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B2810" w:rsidRPr="00CB2810" w:rsidRDefault="00CB2810" w:rsidP="009B4EBE">
      <w:pPr>
        <w:pStyle w:val="a3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B2810">
        <w:rPr>
          <w:rFonts w:ascii="Times New Roman" w:hAnsi="Times New Roman" w:cs="Times New Roman"/>
          <w:sz w:val="24"/>
          <w:szCs w:val="24"/>
        </w:rPr>
        <w:t>В сфере водоотведения:</w:t>
      </w:r>
    </w:p>
    <w:tbl>
      <w:tblPr>
        <w:tblW w:w="1460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268"/>
        <w:gridCol w:w="1701"/>
        <w:gridCol w:w="993"/>
        <w:gridCol w:w="992"/>
        <w:gridCol w:w="992"/>
        <w:gridCol w:w="851"/>
        <w:gridCol w:w="992"/>
        <w:gridCol w:w="992"/>
        <w:gridCol w:w="1134"/>
        <w:gridCol w:w="1134"/>
        <w:gridCol w:w="1276"/>
        <w:gridCol w:w="1276"/>
      </w:tblGrid>
      <w:tr w:rsidR="00CB2810" w:rsidRPr="00206E7F" w:rsidTr="00CB2810">
        <w:trPr>
          <w:trHeight w:val="285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B2810" w:rsidRPr="00CB2810" w:rsidRDefault="00CB2810" w:rsidP="009B4E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810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B2810" w:rsidRPr="00CB2810" w:rsidRDefault="00CB2810" w:rsidP="009B4E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810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0632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10" w:rsidRPr="00CB2810" w:rsidRDefault="00CB2810" w:rsidP="009B4E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810">
              <w:rPr>
                <w:rFonts w:ascii="Times New Roman" w:hAnsi="Times New Roman" w:cs="Times New Roman"/>
                <w:sz w:val="24"/>
                <w:szCs w:val="24"/>
              </w:rPr>
              <w:t>Значение показателя на каждый год срока действия концессионного соглашения</w:t>
            </w:r>
          </w:p>
        </w:tc>
      </w:tr>
      <w:tr w:rsidR="00CB2810" w:rsidRPr="00206E7F" w:rsidTr="00CB2810">
        <w:trPr>
          <w:trHeight w:val="300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810" w:rsidRPr="00CB2810" w:rsidRDefault="00CB2810" w:rsidP="009B4E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810" w:rsidRPr="00CB2810" w:rsidRDefault="00CB2810" w:rsidP="009B4E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10" w:rsidRPr="00CB2810" w:rsidRDefault="00CB2810" w:rsidP="009B4E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810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10" w:rsidRPr="00CB2810" w:rsidRDefault="00CB2810" w:rsidP="009B4E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810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10" w:rsidRPr="00CB2810" w:rsidRDefault="00CB2810" w:rsidP="009B4E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810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10" w:rsidRPr="00CB2810" w:rsidRDefault="00CB2810" w:rsidP="009B4E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810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10" w:rsidRPr="00CB2810" w:rsidRDefault="00CB2810" w:rsidP="009B4E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810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10" w:rsidRPr="00CB2810" w:rsidRDefault="00CB2810" w:rsidP="009B4E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810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10" w:rsidRPr="00CB2810" w:rsidRDefault="00CB2810" w:rsidP="009B4E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810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10" w:rsidRPr="00CB2810" w:rsidRDefault="00CB2810" w:rsidP="009B4E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810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10" w:rsidRPr="00CB2810" w:rsidRDefault="00CB2810" w:rsidP="009B4E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810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10" w:rsidRPr="00CB2810" w:rsidRDefault="00CB2810" w:rsidP="009B4E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810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</w:tr>
      <w:tr w:rsidR="00CB2810" w:rsidRPr="00206E7F" w:rsidTr="00CB2810">
        <w:trPr>
          <w:trHeight w:val="3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10" w:rsidRPr="00CB2810" w:rsidRDefault="00CB2810" w:rsidP="009B4E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810">
              <w:rPr>
                <w:rFonts w:ascii="Times New Roman" w:hAnsi="Times New Roman" w:cs="Times New Roman"/>
                <w:sz w:val="24"/>
                <w:szCs w:val="24"/>
              </w:rPr>
              <w:t>Нормативный уровень прибыли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10" w:rsidRPr="00CB2810" w:rsidRDefault="00CB2810" w:rsidP="009B4E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810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10" w:rsidRPr="00CB2810" w:rsidRDefault="00CB2810" w:rsidP="009B4E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81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10" w:rsidRPr="00CB2810" w:rsidRDefault="00CB2810" w:rsidP="009B4E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810">
              <w:rPr>
                <w:rFonts w:ascii="Times New Roman" w:hAnsi="Times New Roman" w:cs="Times New Roman"/>
                <w:sz w:val="24"/>
                <w:szCs w:val="24"/>
              </w:rPr>
              <w:t>5,00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10" w:rsidRPr="00CB2810" w:rsidRDefault="00CB2810" w:rsidP="009B4E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810">
              <w:rPr>
                <w:rFonts w:ascii="Times New Roman" w:hAnsi="Times New Roman" w:cs="Times New Roman"/>
                <w:sz w:val="24"/>
                <w:szCs w:val="24"/>
              </w:rPr>
              <w:t>5,00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10" w:rsidRPr="00CB2810" w:rsidRDefault="00CB2810" w:rsidP="009B4E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810">
              <w:rPr>
                <w:rFonts w:ascii="Times New Roman" w:hAnsi="Times New Roman" w:cs="Times New Roman"/>
                <w:sz w:val="24"/>
                <w:szCs w:val="24"/>
              </w:rPr>
              <w:t>5,00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10" w:rsidRPr="00CB2810" w:rsidRDefault="00CB2810" w:rsidP="009B4E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810">
              <w:rPr>
                <w:rFonts w:ascii="Times New Roman" w:hAnsi="Times New Roman" w:cs="Times New Roman"/>
                <w:sz w:val="24"/>
                <w:szCs w:val="24"/>
              </w:rPr>
              <w:t>5,00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10" w:rsidRPr="00CB2810" w:rsidRDefault="00CB2810" w:rsidP="009B4E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810">
              <w:rPr>
                <w:rFonts w:ascii="Times New Roman" w:hAnsi="Times New Roman" w:cs="Times New Roman"/>
                <w:sz w:val="24"/>
                <w:szCs w:val="24"/>
              </w:rPr>
              <w:t>5,00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10" w:rsidRPr="00CB2810" w:rsidRDefault="00CB2810" w:rsidP="009B4E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810">
              <w:rPr>
                <w:rFonts w:ascii="Times New Roman" w:hAnsi="Times New Roman" w:cs="Times New Roman"/>
                <w:sz w:val="24"/>
                <w:szCs w:val="24"/>
              </w:rPr>
              <w:t>5,00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10" w:rsidRPr="00CB2810" w:rsidRDefault="00CB2810" w:rsidP="009B4E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810">
              <w:rPr>
                <w:rFonts w:ascii="Times New Roman" w:hAnsi="Times New Roman" w:cs="Times New Roman"/>
                <w:sz w:val="24"/>
                <w:szCs w:val="24"/>
              </w:rPr>
              <w:t>5,00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10" w:rsidRPr="00CB2810" w:rsidRDefault="00CB2810" w:rsidP="009B4E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810">
              <w:rPr>
                <w:rFonts w:ascii="Times New Roman" w:hAnsi="Times New Roman" w:cs="Times New Roman"/>
                <w:sz w:val="24"/>
                <w:szCs w:val="24"/>
              </w:rPr>
              <w:t>5,00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810" w:rsidRPr="00CB2810" w:rsidRDefault="00CB2810" w:rsidP="009B4E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810">
              <w:rPr>
                <w:rFonts w:ascii="Times New Roman" w:hAnsi="Times New Roman" w:cs="Times New Roman"/>
                <w:sz w:val="24"/>
                <w:szCs w:val="24"/>
              </w:rPr>
              <w:t>5,00</w:t>
            </w:r>
          </w:p>
        </w:tc>
      </w:tr>
    </w:tbl>
    <w:p w:rsidR="009B4EBE" w:rsidRDefault="009B4EBE" w:rsidP="009B4EBE">
      <w:pPr>
        <w:autoSpaceDE w:val="0"/>
        <w:autoSpaceDN w:val="0"/>
        <w:adjustRightInd w:val="0"/>
        <w:spacing w:after="0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4EBE" w:rsidRDefault="009B4EBE" w:rsidP="009B4EBE">
      <w:pPr>
        <w:autoSpaceDE w:val="0"/>
        <w:autoSpaceDN w:val="0"/>
        <w:adjustRightInd w:val="0"/>
        <w:spacing w:after="0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D750B" w:rsidRDefault="003D750B" w:rsidP="009B4EBE">
      <w:pPr>
        <w:autoSpaceDE w:val="0"/>
        <w:autoSpaceDN w:val="0"/>
        <w:adjustRightInd w:val="0"/>
        <w:spacing w:after="0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D750B">
        <w:rPr>
          <w:rFonts w:ascii="Times New Roman" w:hAnsi="Times New Roman" w:cs="Times New Roman"/>
          <w:b/>
          <w:sz w:val="24"/>
          <w:szCs w:val="24"/>
        </w:rPr>
        <w:t xml:space="preserve">Размер платы </w:t>
      </w:r>
      <w:proofErr w:type="spellStart"/>
      <w:r w:rsidRPr="003D750B">
        <w:rPr>
          <w:rFonts w:ascii="Times New Roman" w:hAnsi="Times New Roman" w:cs="Times New Roman"/>
          <w:b/>
          <w:sz w:val="24"/>
          <w:szCs w:val="24"/>
        </w:rPr>
        <w:t>Концедента</w:t>
      </w:r>
      <w:proofErr w:type="spellEnd"/>
      <w:r w:rsidRPr="003D750B">
        <w:rPr>
          <w:rFonts w:ascii="Times New Roman" w:hAnsi="Times New Roman" w:cs="Times New Roman"/>
          <w:b/>
          <w:sz w:val="24"/>
          <w:szCs w:val="24"/>
        </w:rPr>
        <w:t>.</w:t>
      </w:r>
    </w:p>
    <w:p w:rsidR="00D70847" w:rsidRDefault="003D750B" w:rsidP="009B4EBE">
      <w:pPr>
        <w:autoSpaceDE w:val="0"/>
        <w:autoSpaceDN w:val="0"/>
        <w:adjustRightInd w:val="0"/>
        <w:ind w:firstLine="540"/>
        <w:jc w:val="both"/>
        <w:rPr>
          <w:rFonts w:ascii="Times New Roman CYR" w:hAnsi="Times New Roman CYR" w:cs="Times New Roman CYR"/>
          <w:b/>
          <w:bCs/>
          <w:sz w:val="32"/>
          <w:szCs w:val="32"/>
        </w:rPr>
      </w:pPr>
      <w:r w:rsidRPr="009B4EBE">
        <w:rPr>
          <w:rFonts w:ascii="Times New Roman" w:hAnsi="Times New Roman" w:cs="Times New Roman"/>
          <w:sz w:val="24"/>
          <w:szCs w:val="24"/>
        </w:rPr>
        <w:t xml:space="preserve">Плата </w:t>
      </w:r>
      <w:proofErr w:type="spellStart"/>
      <w:r w:rsidRPr="009B4EBE">
        <w:rPr>
          <w:rFonts w:ascii="Times New Roman" w:hAnsi="Times New Roman" w:cs="Times New Roman"/>
          <w:sz w:val="24"/>
          <w:szCs w:val="24"/>
        </w:rPr>
        <w:t>Конценданта</w:t>
      </w:r>
      <w:proofErr w:type="spellEnd"/>
      <w:r w:rsidRPr="009B4EBE">
        <w:rPr>
          <w:rFonts w:ascii="Times New Roman" w:hAnsi="Times New Roman" w:cs="Times New Roman"/>
          <w:sz w:val="24"/>
          <w:szCs w:val="24"/>
        </w:rPr>
        <w:t xml:space="preserve"> конкурсной документацией не предусмотрена.</w:t>
      </w:r>
    </w:p>
    <w:p w:rsidR="00D70847" w:rsidRDefault="00D70847" w:rsidP="00D70847">
      <w:pPr>
        <w:pStyle w:val="Standard"/>
        <w:autoSpaceDE w:val="0"/>
        <w:jc w:val="center"/>
        <w:rPr>
          <w:rFonts w:ascii="Times New Roman CYR" w:hAnsi="Times New Roman CYR" w:cs="Times New Roman CYR"/>
          <w:b/>
          <w:bCs/>
          <w:sz w:val="32"/>
          <w:szCs w:val="32"/>
          <w:lang w:val="ru-RU"/>
        </w:rPr>
      </w:pPr>
    </w:p>
    <w:p w:rsidR="00D70847" w:rsidRDefault="00D70847" w:rsidP="00D70847">
      <w:pPr>
        <w:jc w:val="center"/>
      </w:pPr>
    </w:p>
    <w:sectPr w:rsidR="00D70847" w:rsidSect="00D7084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dale Sans UI">
    <w:altName w:val="Arial Unicode MS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A56280"/>
    <w:multiLevelType w:val="multilevel"/>
    <w:tmpl w:val="F49473C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2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3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4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79D10A63"/>
    <w:multiLevelType w:val="hybridMultilevel"/>
    <w:tmpl w:val="AA60A660"/>
    <w:lvl w:ilvl="0" w:tplc="8D94E77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70847"/>
    <w:rsid w:val="0009418D"/>
    <w:rsid w:val="001D2EB6"/>
    <w:rsid w:val="002F4F23"/>
    <w:rsid w:val="003D750B"/>
    <w:rsid w:val="004B2558"/>
    <w:rsid w:val="00560FC9"/>
    <w:rsid w:val="008871BA"/>
    <w:rsid w:val="009B4EBE"/>
    <w:rsid w:val="00AE3EAC"/>
    <w:rsid w:val="00B843C1"/>
    <w:rsid w:val="00BC1CED"/>
    <w:rsid w:val="00C85EF6"/>
    <w:rsid w:val="00CB2810"/>
    <w:rsid w:val="00CC43E1"/>
    <w:rsid w:val="00D708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FEE2E8"/>
  <w15:docId w15:val="{363642A6-F834-4EBC-A0B3-F4170CC01E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D7084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/>
    </w:rPr>
  </w:style>
  <w:style w:type="paragraph" w:styleId="a3">
    <w:name w:val="List Paragraph"/>
    <w:basedOn w:val="a"/>
    <w:uiPriority w:val="34"/>
    <w:qFormat/>
    <w:rsid w:val="00AE3E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E6211D-079F-47E9-8018-214044F65C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209</TotalTime>
  <Pages>1</Pages>
  <Words>1154</Words>
  <Characters>6584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7723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6</cp:revision>
  <dcterms:created xsi:type="dcterms:W3CDTF">2019-07-16T06:05:00Z</dcterms:created>
  <dcterms:modified xsi:type="dcterms:W3CDTF">2019-10-18T09:43:00Z</dcterms:modified>
</cp:coreProperties>
</file>